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2415" w14:textId="0D9637B4" w:rsidR="00107D7F" w:rsidRDefault="008C7066" w:rsidP="008C7066">
      <w:pPr>
        <w:pStyle w:val="Reflections"/>
        <w:jc w:val="center"/>
        <w:rPr>
          <w:rFonts w:ascii="Arial" w:hAnsi="Arial" w:cs="Arial"/>
          <w:sz w:val="28"/>
          <w:szCs w:val="28"/>
        </w:rPr>
      </w:pPr>
      <w:r>
        <w:rPr>
          <w:rFonts w:ascii="Arial" w:hAnsi="Arial" w:cs="Arial"/>
          <w:sz w:val="28"/>
          <w:szCs w:val="28"/>
        </w:rPr>
        <w:t>Position Description</w:t>
      </w:r>
    </w:p>
    <w:tbl>
      <w:tblPr>
        <w:tblW w:w="9297" w:type="dxa"/>
        <w:tblInd w:w="639" w:type="dxa"/>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ayout w:type="fixed"/>
        <w:tblCellMar>
          <w:left w:w="0" w:type="dxa"/>
          <w:right w:w="0" w:type="dxa"/>
        </w:tblCellMar>
        <w:tblLook w:val="01E0" w:firstRow="1" w:lastRow="1" w:firstColumn="1" w:lastColumn="1" w:noHBand="0" w:noVBand="0"/>
      </w:tblPr>
      <w:tblGrid>
        <w:gridCol w:w="2191"/>
        <w:gridCol w:w="45"/>
        <w:gridCol w:w="3153"/>
        <w:gridCol w:w="3908"/>
      </w:tblGrid>
      <w:tr w:rsidR="005B1CD0" w:rsidRPr="00114048" w14:paraId="541ABF8F" w14:textId="77777777" w:rsidTr="005B1CD0">
        <w:trPr>
          <w:trHeight w:val="470"/>
        </w:trPr>
        <w:tc>
          <w:tcPr>
            <w:tcW w:w="2236" w:type="dxa"/>
            <w:gridSpan w:val="2"/>
          </w:tcPr>
          <w:p w14:paraId="6DF42B93" w14:textId="28266A44" w:rsidR="005B1CD0" w:rsidRPr="00114048" w:rsidRDefault="005B1CD0" w:rsidP="00845F48">
            <w:pPr>
              <w:pStyle w:val="TableParagraph"/>
              <w:spacing w:before="122"/>
              <w:ind w:left="110"/>
              <w:rPr>
                <w:b/>
                <w:sz w:val="20"/>
                <w:szCs w:val="20"/>
              </w:rPr>
            </w:pPr>
            <w:r w:rsidRPr="00114048">
              <w:rPr>
                <w:b/>
                <w:spacing w:val="-2"/>
                <w:sz w:val="20"/>
                <w:szCs w:val="20"/>
              </w:rPr>
              <w:t>POSITION</w:t>
            </w:r>
          </w:p>
        </w:tc>
        <w:tc>
          <w:tcPr>
            <w:tcW w:w="7061" w:type="dxa"/>
            <w:gridSpan w:val="2"/>
          </w:tcPr>
          <w:p w14:paraId="4B3890E0" w14:textId="457D2448" w:rsidR="005B1CD0" w:rsidRPr="00114048" w:rsidRDefault="00114048" w:rsidP="00845F48">
            <w:pPr>
              <w:pStyle w:val="TableParagraph"/>
              <w:spacing w:before="122"/>
              <w:ind w:left="112"/>
              <w:rPr>
                <w:sz w:val="20"/>
                <w:szCs w:val="20"/>
              </w:rPr>
            </w:pPr>
            <w:r w:rsidRPr="00114048">
              <w:rPr>
                <w:sz w:val="20"/>
                <w:szCs w:val="20"/>
                <w:lang w:val="en-AU"/>
              </w:rPr>
              <w:t>Amenities Cleaner</w:t>
            </w:r>
          </w:p>
        </w:tc>
      </w:tr>
      <w:tr w:rsidR="005B1CD0" w:rsidRPr="00114048" w14:paraId="7E95076E" w14:textId="77777777" w:rsidTr="005B1CD0">
        <w:trPr>
          <w:trHeight w:val="470"/>
        </w:trPr>
        <w:tc>
          <w:tcPr>
            <w:tcW w:w="2236" w:type="dxa"/>
            <w:gridSpan w:val="2"/>
          </w:tcPr>
          <w:p w14:paraId="2133B727" w14:textId="6D3F1570" w:rsidR="005B1CD0" w:rsidRPr="00114048" w:rsidRDefault="005B1CD0" w:rsidP="00845F48">
            <w:pPr>
              <w:pStyle w:val="TableParagraph"/>
              <w:spacing w:before="122"/>
              <w:ind w:left="110"/>
              <w:rPr>
                <w:b/>
                <w:sz w:val="20"/>
                <w:szCs w:val="20"/>
              </w:rPr>
            </w:pPr>
            <w:r w:rsidRPr="00114048">
              <w:rPr>
                <w:b/>
                <w:sz w:val="20"/>
                <w:szCs w:val="20"/>
              </w:rPr>
              <w:t>REPORTS</w:t>
            </w:r>
            <w:r w:rsidRPr="00114048">
              <w:rPr>
                <w:b/>
                <w:spacing w:val="-14"/>
                <w:sz w:val="20"/>
                <w:szCs w:val="20"/>
              </w:rPr>
              <w:t xml:space="preserve"> </w:t>
            </w:r>
            <w:r w:rsidRPr="00114048">
              <w:rPr>
                <w:b/>
                <w:spacing w:val="-5"/>
                <w:sz w:val="20"/>
                <w:szCs w:val="20"/>
              </w:rPr>
              <w:t>TO</w:t>
            </w:r>
          </w:p>
        </w:tc>
        <w:tc>
          <w:tcPr>
            <w:tcW w:w="7061" w:type="dxa"/>
            <w:gridSpan w:val="2"/>
          </w:tcPr>
          <w:p w14:paraId="580623B7" w14:textId="51C43380" w:rsidR="005B1CD0" w:rsidRPr="00114048" w:rsidRDefault="00114048" w:rsidP="00845F48">
            <w:pPr>
              <w:pStyle w:val="TableParagraph"/>
              <w:spacing w:before="122"/>
              <w:ind w:left="112"/>
              <w:rPr>
                <w:sz w:val="20"/>
                <w:szCs w:val="20"/>
              </w:rPr>
            </w:pPr>
            <w:r w:rsidRPr="00114048">
              <w:rPr>
                <w:sz w:val="20"/>
                <w:szCs w:val="20"/>
                <w:lang w:val="en-AU"/>
              </w:rPr>
              <w:t>Park Manager</w:t>
            </w:r>
          </w:p>
        </w:tc>
      </w:tr>
      <w:tr w:rsidR="005B1CD0" w:rsidRPr="00114048" w14:paraId="14D56973" w14:textId="77777777" w:rsidTr="005B1CD0">
        <w:trPr>
          <w:trHeight w:val="508"/>
        </w:trPr>
        <w:tc>
          <w:tcPr>
            <w:tcW w:w="2236" w:type="dxa"/>
            <w:gridSpan w:val="2"/>
          </w:tcPr>
          <w:p w14:paraId="364B1301" w14:textId="008E46CF" w:rsidR="005B1CD0" w:rsidRPr="00114048" w:rsidRDefault="005B1CD0" w:rsidP="00845F48">
            <w:pPr>
              <w:pStyle w:val="TableParagraph"/>
              <w:spacing w:before="122"/>
              <w:ind w:left="110"/>
              <w:rPr>
                <w:b/>
                <w:sz w:val="20"/>
                <w:szCs w:val="20"/>
              </w:rPr>
            </w:pPr>
            <w:r w:rsidRPr="00114048">
              <w:rPr>
                <w:b/>
                <w:sz w:val="20"/>
                <w:szCs w:val="20"/>
              </w:rPr>
              <w:t>DIRECT</w:t>
            </w:r>
            <w:r w:rsidRPr="00114048">
              <w:rPr>
                <w:b/>
                <w:spacing w:val="-7"/>
                <w:sz w:val="20"/>
                <w:szCs w:val="20"/>
              </w:rPr>
              <w:t xml:space="preserve"> </w:t>
            </w:r>
            <w:r w:rsidRPr="00114048">
              <w:rPr>
                <w:b/>
                <w:spacing w:val="-2"/>
                <w:sz w:val="20"/>
                <w:szCs w:val="20"/>
              </w:rPr>
              <w:t>REPORTS</w:t>
            </w:r>
          </w:p>
        </w:tc>
        <w:tc>
          <w:tcPr>
            <w:tcW w:w="7061" w:type="dxa"/>
            <w:gridSpan w:val="2"/>
          </w:tcPr>
          <w:p w14:paraId="7924D391" w14:textId="7474CFBC" w:rsidR="005B1CD0" w:rsidRPr="00114048" w:rsidRDefault="00114048" w:rsidP="00845F48">
            <w:pPr>
              <w:pStyle w:val="TableParagraph"/>
              <w:spacing w:before="119"/>
              <w:ind w:left="112"/>
              <w:rPr>
                <w:sz w:val="20"/>
                <w:szCs w:val="20"/>
              </w:rPr>
            </w:pPr>
            <w:r w:rsidRPr="00114048">
              <w:rPr>
                <w:sz w:val="20"/>
                <w:szCs w:val="20"/>
                <w:lang w:val="en-AU"/>
              </w:rPr>
              <w:t>Nil</w:t>
            </w:r>
          </w:p>
        </w:tc>
      </w:tr>
      <w:tr w:rsidR="005B1CD0" w:rsidRPr="00114048" w14:paraId="6E026F24" w14:textId="77777777" w:rsidTr="005B1CD0">
        <w:trPr>
          <w:trHeight w:val="2200"/>
        </w:trPr>
        <w:tc>
          <w:tcPr>
            <w:tcW w:w="2236" w:type="dxa"/>
            <w:gridSpan w:val="2"/>
          </w:tcPr>
          <w:p w14:paraId="5A3B1959" w14:textId="77777777" w:rsidR="005B1CD0" w:rsidRPr="00114048" w:rsidRDefault="005B1CD0" w:rsidP="00845F48">
            <w:pPr>
              <w:pStyle w:val="TableParagraph"/>
              <w:rPr>
                <w:b/>
                <w:sz w:val="20"/>
                <w:szCs w:val="20"/>
              </w:rPr>
            </w:pPr>
          </w:p>
          <w:p w14:paraId="28484A7E" w14:textId="77777777" w:rsidR="005B1CD0" w:rsidRPr="00114048" w:rsidRDefault="005B1CD0" w:rsidP="00845F48">
            <w:pPr>
              <w:pStyle w:val="TableParagraph"/>
              <w:rPr>
                <w:b/>
                <w:sz w:val="20"/>
                <w:szCs w:val="20"/>
              </w:rPr>
            </w:pPr>
          </w:p>
          <w:p w14:paraId="785E9179" w14:textId="77777777" w:rsidR="005B1CD0" w:rsidRPr="00114048" w:rsidRDefault="005B1CD0" w:rsidP="00845F48">
            <w:pPr>
              <w:pStyle w:val="TableParagraph"/>
              <w:spacing w:before="65"/>
              <w:rPr>
                <w:b/>
                <w:sz w:val="20"/>
                <w:szCs w:val="20"/>
              </w:rPr>
            </w:pPr>
          </w:p>
          <w:p w14:paraId="5EFFB6A8" w14:textId="7808B17F" w:rsidR="005B1CD0" w:rsidRPr="00114048" w:rsidRDefault="005B1CD0" w:rsidP="00845F48">
            <w:pPr>
              <w:pStyle w:val="TableParagraph"/>
              <w:ind w:left="110"/>
              <w:rPr>
                <w:b/>
                <w:sz w:val="20"/>
                <w:szCs w:val="20"/>
              </w:rPr>
            </w:pPr>
            <w:r w:rsidRPr="00114048">
              <w:rPr>
                <w:b/>
                <w:spacing w:val="-2"/>
                <w:sz w:val="20"/>
                <w:szCs w:val="20"/>
              </w:rPr>
              <w:t>CONTACTS</w:t>
            </w:r>
          </w:p>
        </w:tc>
        <w:tc>
          <w:tcPr>
            <w:tcW w:w="3153" w:type="dxa"/>
          </w:tcPr>
          <w:p w14:paraId="130F33DC" w14:textId="77777777" w:rsidR="005B1CD0" w:rsidRPr="00114048" w:rsidRDefault="005B1CD0" w:rsidP="00845F48">
            <w:pPr>
              <w:pStyle w:val="TableParagraph"/>
              <w:spacing w:before="117"/>
              <w:ind w:left="112"/>
              <w:rPr>
                <w:b/>
                <w:sz w:val="20"/>
                <w:szCs w:val="20"/>
              </w:rPr>
            </w:pPr>
            <w:r w:rsidRPr="00114048">
              <w:rPr>
                <w:b/>
                <w:spacing w:val="-2"/>
                <w:sz w:val="20"/>
                <w:szCs w:val="20"/>
              </w:rPr>
              <w:t>Internal:</w:t>
            </w:r>
          </w:p>
          <w:p w14:paraId="62741716" w14:textId="77777777" w:rsidR="00114048" w:rsidRPr="00114048" w:rsidRDefault="00114048" w:rsidP="00114048">
            <w:pPr>
              <w:pStyle w:val="ListParagraph"/>
              <w:numPr>
                <w:ilvl w:val="0"/>
                <w:numId w:val="6"/>
              </w:numPr>
              <w:contextualSpacing/>
              <w:rPr>
                <w:rFonts w:ascii="Arial" w:hAnsi="Arial" w:cs="Arial"/>
                <w:sz w:val="20"/>
                <w:szCs w:val="20"/>
              </w:rPr>
            </w:pPr>
            <w:r w:rsidRPr="00114048">
              <w:rPr>
                <w:rFonts w:ascii="Arial" w:hAnsi="Arial" w:cs="Arial"/>
                <w:sz w:val="20"/>
                <w:szCs w:val="20"/>
              </w:rPr>
              <w:t>Park employees</w:t>
            </w:r>
          </w:p>
          <w:p w14:paraId="1AA680C2" w14:textId="77777777" w:rsidR="00114048" w:rsidRPr="00114048" w:rsidRDefault="00114048" w:rsidP="00114048">
            <w:pPr>
              <w:pStyle w:val="ListParagraph"/>
              <w:numPr>
                <w:ilvl w:val="0"/>
                <w:numId w:val="6"/>
              </w:numPr>
              <w:contextualSpacing/>
              <w:rPr>
                <w:rFonts w:ascii="Arial" w:hAnsi="Arial" w:cs="Arial"/>
                <w:sz w:val="20"/>
                <w:szCs w:val="20"/>
              </w:rPr>
            </w:pPr>
            <w:r w:rsidRPr="00114048">
              <w:rPr>
                <w:rFonts w:ascii="Arial" w:hAnsi="Arial" w:cs="Arial"/>
                <w:sz w:val="20"/>
                <w:szCs w:val="20"/>
              </w:rPr>
              <w:t>Operations Managers</w:t>
            </w:r>
          </w:p>
          <w:p w14:paraId="5A56D0C9" w14:textId="00A65D2F" w:rsidR="005B1CD0" w:rsidRPr="00114048" w:rsidRDefault="00114048" w:rsidP="00114048">
            <w:pPr>
              <w:pStyle w:val="TableParagraph"/>
              <w:numPr>
                <w:ilvl w:val="0"/>
                <w:numId w:val="6"/>
              </w:numPr>
              <w:tabs>
                <w:tab w:val="left" w:pos="427"/>
              </w:tabs>
              <w:spacing w:before="1"/>
              <w:rPr>
                <w:sz w:val="20"/>
                <w:szCs w:val="20"/>
              </w:rPr>
            </w:pPr>
            <w:r w:rsidRPr="00114048">
              <w:rPr>
                <w:sz w:val="20"/>
                <w:szCs w:val="20"/>
                <w:lang w:val="en-AU"/>
              </w:rPr>
              <w:t>Reflections Holiday Parks’ employees</w:t>
            </w:r>
          </w:p>
        </w:tc>
        <w:tc>
          <w:tcPr>
            <w:tcW w:w="3908" w:type="dxa"/>
          </w:tcPr>
          <w:p w14:paraId="4F948736" w14:textId="77777777" w:rsidR="005B1CD0" w:rsidRPr="00114048" w:rsidRDefault="005B1CD0" w:rsidP="00845F48">
            <w:pPr>
              <w:pStyle w:val="TableParagraph"/>
              <w:spacing w:before="117"/>
              <w:ind w:left="108"/>
              <w:rPr>
                <w:b/>
                <w:sz w:val="20"/>
                <w:szCs w:val="20"/>
              </w:rPr>
            </w:pPr>
            <w:r w:rsidRPr="00114048">
              <w:rPr>
                <w:b/>
                <w:spacing w:val="-2"/>
                <w:sz w:val="20"/>
                <w:szCs w:val="20"/>
              </w:rPr>
              <w:t>External:</w:t>
            </w:r>
          </w:p>
          <w:p w14:paraId="119C7B19" w14:textId="77777777" w:rsidR="00114048" w:rsidRPr="00114048" w:rsidRDefault="00114048" w:rsidP="00114048">
            <w:pPr>
              <w:pStyle w:val="ListParagraph"/>
              <w:numPr>
                <w:ilvl w:val="0"/>
                <w:numId w:val="5"/>
              </w:numPr>
              <w:contextualSpacing/>
              <w:rPr>
                <w:rFonts w:ascii="Arial" w:hAnsi="Arial" w:cs="Arial"/>
                <w:sz w:val="20"/>
                <w:szCs w:val="20"/>
              </w:rPr>
            </w:pPr>
            <w:r w:rsidRPr="00114048">
              <w:rPr>
                <w:rFonts w:ascii="Arial" w:hAnsi="Arial" w:cs="Arial"/>
                <w:sz w:val="20"/>
                <w:szCs w:val="20"/>
              </w:rPr>
              <w:t>Suppliers</w:t>
            </w:r>
          </w:p>
          <w:p w14:paraId="3B2B2621" w14:textId="77777777" w:rsidR="00114048" w:rsidRPr="00114048" w:rsidRDefault="00114048" w:rsidP="00114048">
            <w:pPr>
              <w:pStyle w:val="ListParagraph"/>
              <w:numPr>
                <w:ilvl w:val="0"/>
                <w:numId w:val="5"/>
              </w:numPr>
              <w:contextualSpacing/>
              <w:rPr>
                <w:rFonts w:ascii="Arial" w:hAnsi="Arial" w:cs="Arial"/>
                <w:sz w:val="20"/>
                <w:szCs w:val="20"/>
              </w:rPr>
            </w:pPr>
            <w:r w:rsidRPr="00114048">
              <w:rPr>
                <w:rFonts w:ascii="Arial" w:hAnsi="Arial" w:cs="Arial"/>
                <w:sz w:val="20"/>
                <w:szCs w:val="20"/>
              </w:rPr>
              <w:t>Contractors</w:t>
            </w:r>
          </w:p>
          <w:p w14:paraId="016294BC" w14:textId="77777777" w:rsidR="00114048" w:rsidRPr="00114048" w:rsidRDefault="00114048" w:rsidP="00114048">
            <w:pPr>
              <w:pStyle w:val="ListParagraph"/>
              <w:numPr>
                <w:ilvl w:val="0"/>
                <w:numId w:val="5"/>
              </w:numPr>
              <w:contextualSpacing/>
              <w:rPr>
                <w:rFonts w:ascii="Arial" w:hAnsi="Arial" w:cs="Arial"/>
                <w:sz w:val="20"/>
                <w:szCs w:val="20"/>
              </w:rPr>
            </w:pPr>
            <w:r w:rsidRPr="00114048">
              <w:rPr>
                <w:rFonts w:ascii="Arial" w:hAnsi="Arial" w:cs="Arial"/>
                <w:sz w:val="20"/>
                <w:szCs w:val="20"/>
              </w:rPr>
              <w:t>Customers</w:t>
            </w:r>
          </w:p>
          <w:p w14:paraId="770AA254" w14:textId="3DF0B47B" w:rsidR="005B1CD0" w:rsidRPr="00114048" w:rsidRDefault="00114048" w:rsidP="00114048">
            <w:pPr>
              <w:pStyle w:val="TableParagraph"/>
              <w:numPr>
                <w:ilvl w:val="0"/>
                <w:numId w:val="5"/>
              </w:numPr>
              <w:tabs>
                <w:tab w:val="left" w:pos="586"/>
              </w:tabs>
              <w:spacing w:before="1"/>
              <w:rPr>
                <w:sz w:val="20"/>
                <w:szCs w:val="20"/>
              </w:rPr>
            </w:pPr>
            <w:r w:rsidRPr="00114048">
              <w:rPr>
                <w:sz w:val="20"/>
                <w:szCs w:val="20"/>
                <w:lang w:val="en-AU"/>
              </w:rPr>
              <w:t>Park guests</w:t>
            </w:r>
          </w:p>
        </w:tc>
      </w:tr>
      <w:tr w:rsidR="005B1CD0" w:rsidRPr="00114048" w14:paraId="63E65B25" w14:textId="77777777" w:rsidTr="005B1CD0">
        <w:trPr>
          <w:trHeight w:val="1161"/>
        </w:trPr>
        <w:tc>
          <w:tcPr>
            <w:tcW w:w="2236" w:type="dxa"/>
            <w:gridSpan w:val="2"/>
          </w:tcPr>
          <w:p w14:paraId="6E6EB761" w14:textId="77777777" w:rsidR="005B1CD0" w:rsidRPr="00114048" w:rsidRDefault="005B1CD0" w:rsidP="00845F48">
            <w:pPr>
              <w:pStyle w:val="TableParagraph"/>
              <w:rPr>
                <w:b/>
                <w:sz w:val="20"/>
                <w:szCs w:val="20"/>
              </w:rPr>
            </w:pPr>
          </w:p>
          <w:p w14:paraId="287DF575" w14:textId="77777777" w:rsidR="005B1CD0" w:rsidRPr="00114048" w:rsidRDefault="005B1CD0" w:rsidP="00845F48">
            <w:pPr>
              <w:pStyle w:val="TableParagraph"/>
              <w:spacing w:before="2"/>
              <w:rPr>
                <w:b/>
                <w:sz w:val="20"/>
                <w:szCs w:val="20"/>
              </w:rPr>
            </w:pPr>
          </w:p>
          <w:p w14:paraId="033E4EAB" w14:textId="6CA45974" w:rsidR="005B1CD0" w:rsidRPr="00114048" w:rsidRDefault="005B1CD0" w:rsidP="00845F48">
            <w:pPr>
              <w:pStyle w:val="TableParagraph"/>
              <w:ind w:left="110"/>
              <w:rPr>
                <w:b/>
                <w:sz w:val="20"/>
                <w:szCs w:val="20"/>
              </w:rPr>
            </w:pPr>
            <w:r w:rsidRPr="00114048">
              <w:rPr>
                <w:b/>
                <w:spacing w:val="-2"/>
                <w:sz w:val="20"/>
                <w:szCs w:val="20"/>
              </w:rPr>
              <w:t>PURPOSE</w:t>
            </w:r>
          </w:p>
        </w:tc>
        <w:tc>
          <w:tcPr>
            <w:tcW w:w="7061" w:type="dxa"/>
            <w:gridSpan w:val="2"/>
          </w:tcPr>
          <w:p w14:paraId="085C9C57" w14:textId="150D35D9" w:rsidR="005B1CD0" w:rsidRPr="00114048" w:rsidRDefault="00114048" w:rsidP="00845F48">
            <w:pPr>
              <w:pStyle w:val="TableParagraph"/>
              <w:spacing w:before="117"/>
              <w:ind w:left="112" w:right="1016"/>
              <w:jc w:val="both"/>
              <w:rPr>
                <w:sz w:val="20"/>
                <w:szCs w:val="20"/>
              </w:rPr>
            </w:pPr>
            <w:r w:rsidRPr="00114048">
              <w:rPr>
                <w:sz w:val="20"/>
                <w:szCs w:val="20"/>
                <w:lang w:val="en-AU"/>
              </w:rPr>
              <w:t>The Amenities Cleaner is responsible for maintaining the presentation of the park’s amenities and guest facilities and ensuring high standards of cleanliness to represent Reflections Holiday Parks in a positive manner.</w:t>
            </w:r>
          </w:p>
        </w:tc>
      </w:tr>
      <w:tr w:rsidR="005B1CD0" w:rsidRPr="00114048" w14:paraId="2DDB603A" w14:textId="77777777" w:rsidTr="00834904">
        <w:trPr>
          <w:trHeight w:val="1161"/>
        </w:trPr>
        <w:tc>
          <w:tcPr>
            <w:tcW w:w="2236" w:type="dxa"/>
            <w:gridSpan w:val="2"/>
            <w:vAlign w:val="center"/>
          </w:tcPr>
          <w:p w14:paraId="4DB201EF" w14:textId="77777777" w:rsidR="005B1CD0" w:rsidRPr="00114048" w:rsidRDefault="005B1CD0" w:rsidP="00834904">
            <w:pPr>
              <w:pStyle w:val="TableParagraph"/>
              <w:rPr>
                <w:b/>
                <w:sz w:val="20"/>
                <w:szCs w:val="20"/>
              </w:rPr>
            </w:pPr>
          </w:p>
          <w:p w14:paraId="41010BEF" w14:textId="77777777" w:rsidR="005B1CD0" w:rsidRPr="00114048" w:rsidRDefault="005B1CD0" w:rsidP="00834904">
            <w:pPr>
              <w:pStyle w:val="TableParagraph"/>
              <w:rPr>
                <w:b/>
                <w:sz w:val="20"/>
                <w:szCs w:val="20"/>
              </w:rPr>
            </w:pPr>
          </w:p>
          <w:p w14:paraId="6033AF0E" w14:textId="77777777" w:rsidR="005B1CD0" w:rsidRPr="00114048" w:rsidRDefault="005B1CD0" w:rsidP="00834904">
            <w:pPr>
              <w:pStyle w:val="TableParagraph"/>
              <w:rPr>
                <w:b/>
                <w:sz w:val="20"/>
                <w:szCs w:val="20"/>
              </w:rPr>
            </w:pPr>
          </w:p>
          <w:p w14:paraId="39CFA71E" w14:textId="77777777" w:rsidR="005B1CD0" w:rsidRPr="00114048" w:rsidRDefault="005B1CD0" w:rsidP="00834904">
            <w:pPr>
              <w:pStyle w:val="TableParagraph"/>
              <w:rPr>
                <w:b/>
                <w:sz w:val="20"/>
                <w:szCs w:val="20"/>
              </w:rPr>
            </w:pPr>
          </w:p>
          <w:p w14:paraId="6E4B0D7A" w14:textId="77777777" w:rsidR="005B1CD0" w:rsidRPr="00114048" w:rsidRDefault="005B1CD0" w:rsidP="00834904">
            <w:pPr>
              <w:pStyle w:val="TableParagraph"/>
              <w:rPr>
                <w:b/>
                <w:sz w:val="20"/>
                <w:szCs w:val="20"/>
              </w:rPr>
            </w:pPr>
          </w:p>
          <w:p w14:paraId="5050EA85" w14:textId="77777777" w:rsidR="005B1CD0" w:rsidRPr="00114048" w:rsidRDefault="005B1CD0" w:rsidP="00834904">
            <w:pPr>
              <w:pStyle w:val="TableParagraph"/>
              <w:rPr>
                <w:b/>
                <w:sz w:val="20"/>
                <w:szCs w:val="20"/>
              </w:rPr>
            </w:pPr>
          </w:p>
          <w:p w14:paraId="4B41CB0E" w14:textId="77777777" w:rsidR="005B1CD0" w:rsidRPr="00114048" w:rsidRDefault="005B1CD0" w:rsidP="00834904">
            <w:pPr>
              <w:pStyle w:val="TableParagraph"/>
              <w:rPr>
                <w:b/>
                <w:sz w:val="20"/>
                <w:szCs w:val="20"/>
              </w:rPr>
            </w:pPr>
          </w:p>
          <w:p w14:paraId="3617B0A7" w14:textId="051AB527" w:rsidR="005B1CD0" w:rsidRPr="00114048" w:rsidRDefault="005B1CD0" w:rsidP="00834904">
            <w:pPr>
              <w:pStyle w:val="TableParagraph"/>
              <w:rPr>
                <w:b/>
                <w:sz w:val="20"/>
                <w:szCs w:val="20"/>
              </w:rPr>
            </w:pPr>
            <w:r w:rsidRPr="00114048">
              <w:rPr>
                <w:b/>
                <w:spacing w:val="-4"/>
                <w:sz w:val="20"/>
                <w:szCs w:val="20"/>
              </w:rPr>
              <w:t xml:space="preserve">KEY </w:t>
            </w:r>
            <w:r w:rsidRPr="00114048">
              <w:rPr>
                <w:b/>
                <w:spacing w:val="-8"/>
                <w:sz w:val="20"/>
                <w:szCs w:val="20"/>
              </w:rPr>
              <w:t>RESPONSIBILITIES</w:t>
            </w:r>
          </w:p>
          <w:p w14:paraId="45E0C4F8" w14:textId="77777777" w:rsidR="005B1CD0" w:rsidRPr="00114048" w:rsidRDefault="005B1CD0" w:rsidP="00834904">
            <w:pPr>
              <w:pStyle w:val="TableParagraph"/>
              <w:rPr>
                <w:b/>
                <w:sz w:val="20"/>
                <w:szCs w:val="20"/>
              </w:rPr>
            </w:pPr>
          </w:p>
          <w:p w14:paraId="5AF130D0" w14:textId="77777777" w:rsidR="005B1CD0" w:rsidRPr="00114048" w:rsidRDefault="005B1CD0" w:rsidP="00834904">
            <w:pPr>
              <w:pStyle w:val="TableParagraph"/>
              <w:rPr>
                <w:b/>
                <w:sz w:val="20"/>
                <w:szCs w:val="20"/>
              </w:rPr>
            </w:pPr>
          </w:p>
          <w:p w14:paraId="71EA89C7" w14:textId="77777777" w:rsidR="005B1CD0" w:rsidRPr="00114048" w:rsidRDefault="005B1CD0" w:rsidP="00834904">
            <w:pPr>
              <w:pStyle w:val="TableParagraph"/>
              <w:rPr>
                <w:b/>
                <w:sz w:val="20"/>
                <w:szCs w:val="20"/>
              </w:rPr>
            </w:pPr>
          </w:p>
          <w:p w14:paraId="4DB49EEA" w14:textId="77777777" w:rsidR="005B1CD0" w:rsidRPr="00114048" w:rsidRDefault="005B1CD0" w:rsidP="00834904">
            <w:pPr>
              <w:pStyle w:val="TableParagraph"/>
              <w:rPr>
                <w:b/>
                <w:sz w:val="20"/>
                <w:szCs w:val="20"/>
              </w:rPr>
            </w:pPr>
          </w:p>
          <w:p w14:paraId="25414828" w14:textId="77777777" w:rsidR="005B1CD0" w:rsidRPr="00114048" w:rsidRDefault="005B1CD0" w:rsidP="00834904">
            <w:pPr>
              <w:pStyle w:val="TableParagraph"/>
              <w:rPr>
                <w:b/>
                <w:sz w:val="20"/>
                <w:szCs w:val="20"/>
              </w:rPr>
            </w:pPr>
          </w:p>
          <w:p w14:paraId="5479F581" w14:textId="77777777" w:rsidR="005B1CD0" w:rsidRPr="00114048" w:rsidRDefault="005B1CD0" w:rsidP="00834904">
            <w:pPr>
              <w:pStyle w:val="TableParagraph"/>
              <w:rPr>
                <w:b/>
                <w:sz w:val="20"/>
                <w:szCs w:val="20"/>
              </w:rPr>
            </w:pPr>
          </w:p>
          <w:p w14:paraId="65CC40EF" w14:textId="77777777" w:rsidR="005B1CD0" w:rsidRPr="00114048" w:rsidRDefault="005B1CD0" w:rsidP="00834904">
            <w:pPr>
              <w:pStyle w:val="TableParagraph"/>
              <w:spacing w:before="118"/>
              <w:rPr>
                <w:b/>
                <w:sz w:val="20"/>
                <w:szCs w:val="20"/>
              </w:rPr>
            </w:pPr>
          </w:p>
          <w:p w14:paraId="66DF03E6" w14:textId="22ED1A31" w:rsidR="005B1CD0" w:rsidRPr="00114048" w:rsidRDefault="005B1CD0" w:rsidP="00834904">
            <w:pPr>
              <w:pStyle w:val="TableParagraph"/>
              <w:rPr>
                <w:b/>
                <w:sz w:val="20"/>
                <w:szCs w:val="20"/>
              </w:rPr>
            </w:pPr>
          </w:p>
        </w:tc>
        <w:tc>
          <w:tcPr>
            <w:tcW w:w="7061" w:type="dxa"/>
            <w:gridSpan w:val="2"/>
          </w:tcPr>
          <w:p w14:paraId="56CE26D0" w14:textId="77777777" w:rsidR="00114048" w:rsidRPr="00114048" w:rsidRDefault="00114048" w:rsidP="00114048">
            <w:pPr>
              <w:spacing w:before="120" w:after="120"/>
              <w:rPr>
                <w:rFonts w:ascii="Arial" w:hAnsi="Arial" w:cs="Arial"/>
                <w:b/>
                <w:sz w:val="20"/>
                <w:szCs w:val="20"/>
                <w:lang w:val="en-AU"/>
              </w:rPr>
            </w:pPr>
            <w:r w:rsidRPr="00114048">
              <w:rPr>
                <w:rFonts w:ascii="Arial" w:hAnsi="Arial" w:cs="Arial"/>
                <w:b/>
                <w:sz w:val="20"/>
                <w:szCs w:val="20"/>
                <w:lang w:val="en-AU"/>
              </w:rPr>
              <w:t>Amenities Cleaning</w:t>
            </w:r>
          </w:p>
          <w:p w14:paraId="3DB3EDED"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Undertake cleaning of amenities blocks, camp kitchen, BBQ’s, fish cleaning tables and picking up of general rubbish as </w:t>
            </w:r>
            <w:proofErr w:type="gramStart"/>
            <w:r w:rsidRPr="00114048">
              <w:rPr>
                <w:rFonts w:ascii="Arial" w:hAnsi="Arial" w:cs="Arial"/>
                <w:sz w:val="20"/>
                <w:szCs w:val="20"/>
              </w:rPr>
              <w:t>required</w:t>
            </w:r>
            <w:proofErr w:type="gramEnd"/>
          </w:p>
          <w:p w14:paraId="3ABB7A4F"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Assist and direct visitors within the </w:t>
            </w:r>
            <w:proofErr w:type="gramStart"/>
            <w:r w:rsidRPr="00114048">
              <w:rPr>
                <w:rFonts w:ascii="Arial" w:hAnsi="Arial" w:cs="Arial"/>
                <w:sz w:val="20"/>
                <w:szCs w:val="20"/>
              </w:rPr>
              <w:t>park</w:t>
            </w:r>
            <w:proofErr w:type="gramEnd"/>
            <w:r w:rsidRPr="00114048">
              <w:rPr>
                <w:rFonts w:ascii="Arial" w:hAnsi="Arial" w:cs="Arial"/>
                <w:sz w:val="20"/>
                <w:szCs w:val="20"/>
              </w:rPr>
              <w:t xml:space="preserve"> </w:t>
            </w:r>
          </w:p>
          <w:p w14:paraId="4550010A"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Provide excellent customer service to park guests and </w:t>
            </w:r>
            <w:proofErr w:type="gramStart"/>
            <w:r w:rsidRPr="00114048">
              <w:rPr>
                <w:rFonts w:ascii="Arial" w:hAnsi="Arial" w:cs="Arial"/>
                <w:sz w:val="20"/>
                <w:szCs w:val="20"/>
              </w:rPr>
              <w:t>visitors</w:t>
            </w:r>
            <w:proofErr w:type="gramEnd"/>
          </w:p>
          <w:p w14:paraId="2944BC65"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Communicate effectively with all guests and park </w:t>
            </w:r>
            <w:proofErr w:type="gramStart"/>
            <w:r w:rsidRPr="00114048">
              <w:rPr>
                <w:rFonts w:ascii="Arial" w:hAnsi="Arial" w:cs="Arial"/>
                <w:sz w:val="20"/>
                <w:szCs w:val="20"/>
              </w:rPr>
              <w:t>staff</w:t>
            </w:r>
            <w:proofErr w:type="gramEnd"/>
          </w:p>
          <w:p w14:paraId="4CFC2769"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Any other reasonable duties as directed by </w:t>
            </w:r>
            <w:proofErr w:type="gramStart"/>
            <w:r w:rsidRPr="00114048">
              <w:rPr>
                <w:rFonts w:ascii="Arial" w:hAnsi="Arial" w:cs="Arial"/>
                <w:sz w:val="20"/>
                <w:szCs w:val="20"/>
              </w:rPr>
              <w:t>management</w:t>
            </w:r>
            <w:proofErr w:type="gramEnd"/>
          </w:p>
          <w:p w14:paraId="0080D43F" w14:textId="77777777" w:rsidR="00114048" w:rsidRPr="00114048" w:rsidRDefault="00114048" w:rsidP="00114048">
            <w:pPr>
              <w:spacing w:before="120" w:line="360" w:lineRule="auto"/>
              <w:rPr>
                <w:rFonts w:ascii="Arial" w:hAnsi="Arial" w:cs="Arial"/>
                <w:b/>
                <w:bCs/>
                <w:sz w:val="20"/>
                <w:szCs w:val="20"/>
                <w:lang w:val="en-AU"/>
              </w:rPr>
            </w:pPr>
            <w:r w:rsidRPr="00114048">
              <w:rPr>
                <w:rFonts w:ascii="Arial" w:hAnsi="Arial" w:cs="Arial"/>
                <w:b/>
                <w:bCs/>
                <w:sz w:val="20"/>
                <w:szCs w:val="20"/>
                <w:lang w:val="en-AU"/>
              </w:rPr>
              <w:t>WHS</w:t>
            </w:r>
          </w:p>
          <w:p w14:paraId="695B13FB"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Follow Work Health and Safety guidelines and </w:t>
            </w:r>
            <w:proofErr w:type="gramStart"/>
            <w:r w:rsidRPr="00114048">
              <w:rPr>
                <w:rFonts w:ascii="Arial" w:hAnsi="Arial" w:cs="Arial"/>
                <w:sz w:val="20"/>
                <w:szCs w:val="20"/>
              </w:rPr>
              <w:t>procedures</w:t>
            </w:r>
            <w:proofErr w:type="gramEnd"/>
          </w:p>
          <w:p w14:paraId="661A6CA2"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Follow Chemical Handling </w:t>
            </w:r>
            <w:proofErr w:type="gramStart"/>
            <w:r w:rsidRPr="00114048">
              <w:rPr>
                <w:rFonts w:ascii="Arial" w:hAnsi="Arial" w:cs="Arial"/>
                <w:sz w:val="20"/>
                <w:szCs w:val="20"/>
              </w:rPr>
              <w:t>procedures</w:t>
            </w:r>
            <w:proofErr w:type="gramEnd"/>
          </w:p>
          <w:p w14:paraId="1EC67019" w14:textId="77777777" w:rsidR="00114048"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 xml:space="preserve">Identify hazards, assess and control safety </w:t>
            </w:r>
            <w:proofErr w:type="gramStart"/>
            <w:r w:rsidRPr="00114048">
              <w:rPr>
                <w:rFonts w:ascii="Arial" w:hAnsi="Arial" w:cs="Arial"/>
                <w:sz w:val="20"/>
                <w:szCs w:val="20"/>
              </w:rPr>
              <w:t>risks</w:t>
            </w:r>
            <w:proofErr w:type="gramEnd"/>
          </w:p>
          <w:p w14:paraId="14A58B3D" w14:textId="3DC7427A" w:rsidR="005B1CD0" w:rsidRPr="00114048" w:rsidRDefault="00114048" w:rsidP="00114048">
            <w:pPr>
              <w:pStyle w:val="ListParagraph"/>
              <w:numPr>
                <w:ilvl w:val="0"/>
                <w:numId w:val="12"/>
              </w:numPr>
              <w:spacing w:before="120" w:line="360" w:lineRule="auto"/>
              <w:contextualSpacing/>
              <w:rPr>
                <w:rFonts w:ascii="Arial" w:hAnsi="Arial" w:cs="Arial"/>
                <w:sz w:val="20"/>
                <w:szCs w:val="20"/>
              </w:rPr>
            </w:pPr>
            <w:r w:rsidRPr="00114048">
              <w:rPr>
                <w:rFonts w:ascii="Arial" w:hAnsi="Arial" w:cs="Arial"/>
                <w:sz w:val="20"/>
                <w:szCs w:val="20"/>
              </w:rPr>
              <w:t>Ensure correct use of PPE and uniforms are always worn</w:t>
            </w:r>
          </w:p>
        </w:tc>
      </w:tr>
      <w:tr w:rsidR="00E15701" w:rsidRPr="00114048" w14:paraId="69DFF49D" w14:textId="77777777" w:rsidTr="00E15701">
        <w:trPr>
          <w:trHeight w:val="1161"/>
        </w:trPr>
        <w:tc>
          <w:tcPr>
            <w:tcW w:w="2236" w:type="dxa"/>
            <w:gridSpan w:val="2"/>
            <w:vAlign w:val="center"/>
          </w:tcPr>
          <w:p w14:paraId="13FDC4AA" w14:textId="1CF1544C" w:rsidR="00E15701" w:rsidRPr="00114048" w:rsidRDefault="00167125" w:rsidP="00E15701">
            <w:pPr>
              <w:pStyle w:val="TableParagraph"/>
              <w:rPr>
                <w:b/>
                <w:sz w:val="20"/>
                <w:szCs w:val="20"/>
              </w:rPr>
            </w:pPr>
            <w:r w:rsidRPr="00114048">
              <w:rPr>
                <w:b/>
                <w:sz w:val="20"/>
                <w:szCs w:val="20"/>
              </w:rPr>
              <w:t>QUALIFICATIONS</w:t>
            </w:r>
          </w:p>
        </w:tc>
        <w:tc>
          <w:tcPr>
            <w:tcW w:w="7061" w:type="dxa"/>
            <w:gridSpan w:val="2"/>
          </w:tcPr>
          <w:p w14:paraId="150883A2" w14:textId="77777777" w:rsidR="00114048"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Chemical Handling and Storage Certificate (desirable)</w:t>
            </w:r>
          </w:p>
          <w:p w14:paraId="02AEA82F" w14:textId="77777777" w:rsidR="00114048"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 xml:space="preserve">Current Working </w:t>
            </w:r>
            <w:proofErr w:type="gramStart"/>
            <w:r w:rsidRPr="00114048">
              <w:rPr>
                <w:rFonts w:ascii="Arial" w:hAnsi="Arial" w:cs="Arial"/>
                <w:sz w:val="20"/>
                <w:szCs w:val="20"/>
              </w:rPr>
              <w:t>With</w:t>
            </w:r>
            <w:proofErr w:type="gramEnd"/>
            <w:r w:rsidRPr="00114048">
              <w:rPr>
                <w:rFonts w:ascii="Arial" w:hAnsi="Arial" w:cs="Arial"/>
                <w:sz w:val="20"/>
                <w:szCs w:val="20"/>
              </w:rPr>
              <w:t xml:space="preserve"> Children Check clearance for paid employment</w:t>
            </w:r>
          </w:p>
          <w:p w14:paraId="096E5C84" w14:textId="0176CDBF" w:rsidR="00E15701"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All other compliance training as required</w:t>
            </w:r>
          </w:p>
        </w:tc>
      </w:tr>
      <w:tr w:rsidR="00167125" w:rsidRPr="00114048" w14:paraId="0887F7E8" w14:textId="77777777" w:rsidTr="00E15701">
        <w:trPr>
          <w:trHeight w:val="1161"/>
        </w:trPr>
        <w:tc>
          <w:tcPr>
            <w:tcW w:w="2236" w:type="dxa"/>
            <w:gridSpan w:val="2"/>
            <w:vAlign w:val="center"/>
          </w:tcPr>
          <w:p w14:paraId="28F4734F" w14:textId="423F3F7B" w:rsidR="00167125" w:rsidRPr="00114048" w:rsidRDefault="000871A7" w:rsidP="00E15701">
            <w:pPr>
              <w:pStyle w:val="TableParagraph"/>
              <w:rPr>
                <w:b/>
                <w:sz w:val="20"/>
                <w:szCs w:val="20"/>
              </w:rPr>
            </w:pPr>
            <w:r w:rsidRPr="00114048">
              <w:rPr>
                <w:b/>
                <w:sz w:val="20"/>
                <w:szCs w:val="20"/>
              </w:rPr>
              <w:t>EXPERIENCE</w:t>
            </w:r>
          </w:p>
        </w:tc>
        <w:tc>
          <w:tcPr>
            <w:tcW w:w="7061" w:type="dxa"/>
            <w:gridSpan w:val="2"/>
          </w:tcPr>
          <w:p w14:paraId="699B5EAE" w14:textId="77777777" w:rsidR="00114048"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Previous experience in a similar cleaning position</w:t>
            </w:r>
          </w:p>
          <w:p w14:paraId="088C2E07" w14:textId="77777777" w:rsidR="00114048"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 xml:space="preserve">Experience in stock control and </w:t>
            </w:r>
            <w:proofErr w:type="gramStart"/>
            <w:r w:rsidRPr="00114048">
              <w:rPr>
                <w:rFonts w:ascii="Arial" w:hAnsi="Arial" w:cs="Arial"/>
                <w:sz w:val="20"/>
                <w:szCs w:val="20"/>
              </w:rPr>
              <w:t>rotation</w:t>
            </w:r>
            <w:proofErr w:type="gramEnd"/>
          </w:p>
          <w:p w14:paraId="44F866AE" w14:textId="04CE7CD7" w:rsidR="00167125"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Experience in chemical handling</w:t>
            </w:r>
          </w:p>
        </w:tc>
      </w:tr>
      <w:tr w:rsidR="000871A7" w:rsidRPr="00114048" w14:paraId="7B8F9BB6" w14:textId="77777777" w:rsidTr="00E15701">
        <w:trPr>
          <w:trHeight w:val="1161"/>
        </w:trPr>
        <w:tc>
          <w:tcPr>
            <w:tcW w:w="2236" w:type="dxa"/>
            <w:gridSpan w:val="2"/>
            <w:vAlign w:val="center"/>
          </w:tcPr>
          <w:p w14:paraId="6A6E07B7" w14:textId="48E49AFD" w:rsidR="000871A7" w:rsidRPr="00114048" w:rsidRDefault="00AE1C64" w:rsidP="00E15701">
            <w:pPr>
              <w:pStyle w:val="TableParagraph"/>
              <w:rPr>
                <w:b/>
                <w:sz w:val="20"/>
                <w:szCs w:val="20"/>
              </w:rPr>
            </w:pPr>
            <w:r w:rsidRPr="00114048">
              <w:rPr>
                <w:b/>
                <w:sz w:val="20"/>
                <w:szCs w:val="20"/>
              </w:rPr>
              <w:t>KNOWLEDGE</w:t>
            </w:r>
          </w:p>
        </w:tc>
        <w:tc>
          <w:tcPr>
            <w:tcW w:w="7061" w:type="dxa"/>
            <w:gridSpan w:val="2"/>
          </w:tcPr>
          <w:p w14:paraId="20B86D26" w14:textId="77777777" w:rsidR="00114048"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 xml:space="preserve">Sound knowledge and understanding of Work Health and Safety regulations and safe work </w:t>
            </w:r>
            <w:proofErr w:type="gramStart"/>
            <w:r w:rsidRPr="00114048">
              <w:rPr>
                <w:rFonts w:ascii="Arial" w:hAnsi="Arial" w:cs="Arial"/>
                <w:sz w:val="20"/>
                <w:szCs w:val="20"/>
              </w:rPr>
              <w:t>practices</w:t>
            </w:r>
            <w:proofErr w:type="gramEnd"/>
          </w:p>
          <w:p w14:paraId="5E40143C" w14:textId="77777777" w:rsidR="00114048"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 xml:space="preserve">Use and safe storage of cleaning equipment and </w:t>
            </w:r>
            <w:proofErr w:type="gramStart"/>
            <w:r w:rsidRPr="00114048">
              <w:rPr>
                <w:rFonts w:ascii="Arial" w:hAnsi="Arial" w:cs="Arial"/>
                <w:sz w:val="20"/>
                <w:szCs w:val="20"/>
              </w:rPr>
              <w:t>chemicals</w:t>
            </w:r>
            <w:proofErr w:type="gramEnd"/>
          </w:p>
          <w:p w14:paraId="1A2AEB3F" w14:textId="5B551BEF" w:rsidR="000871A7" w:rsidRPr="00114048" w:rsidRDefault="00114048" w:rsidP="00114048">
            <w:pPr>
              <w:pStyle w:val="ListParagraph"/>
              <w:numPr>
                <w:ilvl w:val="0"/>
                <w:numId w:val="13"/>
              </w:numPr>
              <w:spacing w:before="120" w:line="360" w:lineRule="auto"/>
              <w:contextualSpacing/>
              <w:rPr>
                <w:rFonts w:ascii="Arial" w:hAnsi="Arial" w:cs="Arial"/>
                <w:sz w:val="20"/>
                <w:szCs w:val="20"/>
              </w:rPr>
            </w:pPr>
            <w:r w:rsidRPr="00114048">
              <w:rPr>
                <w:rFonts w:ascii="Arial" w:hAnsi="Arial" w:cs="Arial"/>
                <w:sz w:val="20"/>
                <w:szCs w:val="20"/>
              </w:rPr>
              <w:t>Sound knowledge and understanding of Material Safety Data Sheets and Risk Assessments</w:t>
            </w:r>
          </w:p>
        </w:tc>
      </w:tr>
      <w:tr w:rsidR="00AE1C64" w:rsidRPr="00114048" w14:paraId="02684A98" w14:textId="77777777" w:rsidTr="00E15701">
        <w:trPr>
          <w:trHeight w:val="1161"/>
        </w:trPr>
        <w:tc>
          <w:tcPr>
            <w:tcW w:w="2236" w:type="dxa"/>
            <w:gridSpan w:val="2"/>
            <w:vAlign w:val="center"/>
          </w:tcPr>
          <w:p w14:paraId="7F6CB13A" w14:textId="1F46014F" w:rsidR="00AE1C64" w:rsidRPr="00114048" w:rsidRDefault="00EF0C6C" w:rsidP="00E15701">
            <w:pPr>
              <w:pStyle w:val="TableParagraph"/>
              <w:rPr>
                <w:b/>
                <w:sz w:val="20"/>
                <w:szCs w:val="20"/>
              </w:rPr>
            </w:pPr>
            <w:r w:rsidRPr="00114048">
              <w:rPr>
                <w:b/>
                <w:sz w:val="20"/>
                <w:szCs w:val="20"/>
              </w:rPr>
              <w:lastRenderedPageBreak/>
              <w:t>COMPETENCIES</w:t>
            </w:r>
          </w:p>
        </w:tc>
        <w:tc>
          <w:tcPr>
            <w:tcW w:w="7061" w:type="dxa"/>
            <w:gridSpan w:val="2"/>
          </w:tcPr>
          <w:p w14:paraId="0A6289E9"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work productively and </w:t>
            </w:r>
            <w:proofErr w:type="gramStart"/>
            <w:r w:rsidRPr="00114048">
              <w:rPr>
                <w:rFonts w:ascii="Arial" w:hAnsi="Arial" w:cs="Arial"/>
                <w:sz w:val="20"/>
                <w:szCs w:val="20"/>
              </w:rPr>
              <w:t>independently</w:t>
            </w:r>
            <w:proofErr w:type="gramEnd"/>
          </w:p>
          <w:p w14:paraId="01517808"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manage time to meet </w:t>
            </w:r>
            <w:proofErr w:type="gramStart"/>
            <w:r w:rsidRPr="00114048">
              <w:rPr>
                <w:rFonts w:ascii="Arial" w:hAnsi="Arial" w:cs="Arial"/>
                <w:sz w:val="20"/>
                <w:szCs w:val="20"/>
              </w:rPr>
              <w:t>priorities</w:t>
            </w:r>
            <w:proofErr w:type="gramEnd"/>
          </w:p>
          <w:p w14:paraId="2D7669DA"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learn quickly, use initiative and adapt to changing work </w:t>
            </w:r>
            <w:proofErr w:type="gramStart"/>
            <w:r w:rsidRPr="00114048">
              <w:rPr>
                <w:rFonts w:ascii="Arial" w:hAnsi="Arial" w:cs="Arial"/>
                <w:sz w:val="20"/>
                <w:szCs w:val="20"/>
              </w:rPr>
              <w:t>environments</w:t>
            </w:r>
            <w:proofErr w:type="gramEnd"/>
          </w:p>
          <w:p w14:paraId="32C7AAB6"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problem </w:t>
            </w:r>
            <w:proofErr w:type="gramStart"/>
            <w:r w:rsidRPr="00114048">
              <w:rPr>
                <w:rFonts w:ascii="Arial" w:hAnsi="Arial" w:cs="Arial"/>
                <w:sz w:val="20"/>
                <w:szCs w:val="20"/>
              </w:rPr>
              <w:t>solve</w:t>
            </w:r>
            <w:proofErr w:type="gramEnd"/>
          </w:p>
          <w:p w14:paraId="30ECD748"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demonstrate a high level of </w:t>
            </w:r>
            <w:proofErr w:type="gramStart"/>
            <w:r w:rsidRPr="00114048">
              <w:rPr>
                <w:rFonts w:ascii="Arial" w:hAnsi="Arial" w:cs="Arial"/>
                <w:sz w:val="20"/>
                <w:szCs w:val="20"/>
              </w:rPr>
              <w:t>accuracy</w:t>
            </w:r>
            <w:proofErr w:type="gramEnd"/>
            <w:r w:rsidRPr="00114048">
              <w:rPr>
                <w:rFonts w:ascii="Arial" w:hAnsi="Arial" w:cs="Arial"/>
                <w:sz w:val="20"/>
                <w:szCs w:val="20"/>
              </w:rPr>
              <w:t xml:space="preserve"> </w:t>
            </w:r>
          </w:p>
          <w:p w14:paraId="090BA81C"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Excellent customer service and communication skills </w:t>
            </w:r>
          </w:p>
          <w:p w14:paraId="07D7F1EA" w14:textId="1F3CE5D2" w:rsidR="00AE1C64"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Ability to communicate with all levels of guests, including children</w:t>
            </w:r>
          </w:p>
        </w:tc>
      </w:tr>
      <w:tr w:rsidR="00EF0C6C" w:rsidRPr="00114048" w14:paraId="0F5E36E0" w14:textId="77777777" w:rsidTr="00E15701">
        <w:trPr>
          <w:trHeight w:val="1161"/>
        </w:trPr>
        <w:tc>
          <w:tcPr>
            <w:tcW w:w="2236" w:type="dxa"/>
            <w:gridSpan w:val="2"/>
            <w:vAlign w:val="center"/>
          </w:tcPr>
          <w:p w14:paraId="69E6332F" w14:textId="433FFF2E" w:rsidR="00EF0C6C" w:rsidRPr="00114048" w:rsidRDefault="00697F5D" w:rsidP="00E15701">
            <w:pPr>
              <w:pStyle w:val="TableParagraph"/>
              <w:rPr>
                <w:b/>
                <w:sz w:val="20"/>
                <w:szCs w:val="20"/>
              </w:rPr>
            </w:pPr>
            <w:r w:rsidRPr="00114048">
              <w:rPr>
                <w:b/>
                <w:sz w:val="20"/>
                <w:szCs w:val="20"/>
              </w:rPr>
              <w:t>CAPABILITY REQUIREMENTS</w:t>
            </w:r>
          </w:p>
        </w:tc>
        <w:tc>
          <w:tcPr>
            <w:tcW w:w="7061" w:type="dxa"/>
            <w:gridSpan w:val="2"/>
          </w:tcPr>
          <w:p w14:paraId="509C0C26" w14:textId="77777777" w:rsidR="00114048" w:rsidRPr="00114048" w:rsidRDefault="00114048" w:rsidP="00114048">
            <w:pPr>
              <w:spacing w:before="120" w:after="120"/>
              <w:rPr>
                <w:rFonts w:ascii="Arial" w:hAnsi="Arial" w:cs="Arial"/>
                <w:b/>
                <w:sz w:val="20"/>
                <w:szCs w:val="20"/>
                <w:lang w:val="en-AU"/>
              </w:rPr>
            </w:pPr>
            <w:r w:rsidRPr="00114048">
              <w:rPr>
                <w:rFonts w:ascii="Arial" w:hAnsi="Arial" w:cs="Arial"/>
                <w:b/>
                <w:sz w:val="20"/>
                <w:szCs w:val="20"/>
                <w:lang w:val="en-AU"/>
              </w:rPr>
              <w:t>Business Leadership</w:t>
            </w:r>
          </w:p>
          <w:p w14:paraId="0D8AEA7F" w14:textId="77777777" w:rsidR="00114048" w:rsidRPr="00114048" w:rsidRDefault="00114048" w:rsidP="00114048">
            <w:pPr>
              <w:pStyle w:val="ListParagraph"/>
              <w:numPr>
                <w:ilvl w:val="0"/>
                <w:numId w:val="14"/>
              </w:numPr>
              <w:spacing w:before="120" w:after="120"/>
              <w:contextualSpacing/>
              <w:rPr>
                <w:rFonts w:ascii="Arial" w:hAnsi="Arial" w:cs="Arial"/>
                <w:sz w:val="20"/>
                <w:szCs w:val="20"/>
              </w:rPr>
            </w:pPr>
            <w:r w:rsidRPr="00114048">
              <w:rPr>
                <w:rFonts w:ascii="Arial" w:hAnsi="Arial" w:cs="Arial"/>
                <w:b/>
                <w:sz w:val="20"/>
                <w:szCs w:val="20"/>
              </w:rPr>
              <w:t>Thinks Systemically</w:t>
            </w:r>
            <w:r w:rsidRPr="00114048">
              <w:rPr>
                <w:rFonts w:ascii="Arial" w:hAnsi="Arial" w:cs="Arial"/>
                <w:sz w:val="20"/>
                <w:szCs w:val="20"/>
              </w:rPr>
              <w:t xml:space="preserve"> – Recognises the complex interrelationships among business activities and understands the "big picture" of how decisions impact Reflections Holiday Parks overall, business units, </w:t>
            </w:r>
            <w:proofErr w:type="gramStart"/>
            <w:r w:rsidRPr="00114048">
              <w:rPr>
                <w:rFonts w:ascii="Arial" w:hAnsi="Arial" w:cs="Arial"/>
                <w:sz w:val="20"/>
                <w:szCs w:val="20"/>
              </w:rPr>
              <w:t>outcomes</w:t>
            </w:r>
            <w:proofErr w:type="gramEnd"/>
            <w:r w:rsidRPr="00114048">
              <w:rPr>
                <w:rFonts w:ascii="Arial" w:hAnsi="Arial" w:cs="Arial"/>
                <w:sz w:val="20"/>
                <w:szCs w:val="20"/>
              </w:rPr>
              <w:t xml:space="preserve"> or processes.</w:t>
            </w:r>
          </w:p>
          <w:p w14:paraId="2552B1B3" w14:textId="77777777" w:rsidR="00114048" w:rsidRPr="00114048" w:rsidRDefault="00114048" w:rsidP="00114048">
            <w:pPr>
              <w:numPr>
                <w:ilvl w:val="0"/>
                <w:numId w:val="14"/>
              </w:numPr>
              <w:spacing w:before="120" w:after="120"/>
              <w:rPr>
                <w:rFonts w:ascii="Arial" w:hAnsi="Arial" w:cs="Arial"/>
                <w:sz w:val="20"/>
                <w:szCs w:val="20"/>
                <w:lang w:val="en-AU"/>
              </w:rPr>
            </w:pPr>
            <w:r w:rsidRPr="00114048">
              <w:rPr>
                <w:rFonts w:ascii="Arial" w:hAnsi="Arial" w:cs="Arial"/>
                <w:b/>
                <w:sz w:val="20"/>
                <w:szCs w:val="20"/>
                <w:lang w:val="en-AU"/>
              </w:rPr>
              <w:t>Analyses Information</w:t>
            </w:r>
            <w:r w:rsidRPr="00114048">
              <w:rPr>
                <w:rFonts w:ascii="Arial" w:hAnsi="Arial" w:cs="Arial"/>
                <w:sz w:val="20"/>
                <w:szCs w:val="20"/>
                <w:lang w:val="en-AU"/>
              </w:rPr>
              <w:t xml:space="preserve"> – Analyses and understands quantitative and qualitative data, including financial data, industry data, people metrics and survey results.</w:t>
            </w:r>
          </w:p>
          <w:p w14:paraId="7077F644" w14:textId="77777777" w:rsidR="00114048" w:rsidRPr="00114048" w:rsidRDefault="00114048" w:rsidP="00114048">
            <w:pPr>
              <w:numPr>
                <w:ilvl w:val="0"/>
                <w:numId w:val="14"/>
              </w:numPr>
              <w:spacing w:before="120" w:after="120"/>
              <w:rPr>
                <w:rFonts w:ascii="Arial" w:hAnsi="Arial" w:cs="Arial"/>
                <w:sz w:val="20"/>
                <w:szCs w:val="20"/>
                <w:lang w:val="en-AU"/>
              </w:rPr>
            </w:pPr>
            <w:r w:rsidRPr="00114048">
              <w:rPr>
                <w:rFonts w:ascii="Arial" w:hAnsi="Arial" w:cs="Arial"/>
                <w:b/>
                <w:sz w:val="20"/>
                <w:szCs w:val="20"/>
                <w:lang w:val="en-AU"/>
              </w:rPr>
              <w:t>Planning and structure</w:t>
            </w:r>
            <w:r w:rsidRPr="00114048">
              <w:rPr>
                <w:rFonts w:ascii="Arial" w:hAnsi="Arial" w:cs="Arial"/>
                <w:sz w:val="20"/>
                <w:szCs w:val="20"/>
                <w:lang w:val="en-AU"/>
              </w:rPr>
              <w:t xml:space="preserve"> – </w:t>
            </w:r>
            <w:proofErr w:type="gramStart"/>
            <w:r w:rsidRPr="00114048">
              <w:rPr>
                <w:rFonts w:ascii="Arial" w:hAnsi="Arial" w:cs="Arial"/>
                <w:sz w:val="20"/>
                <w:szCs w:val="20"/>
                <w:lang w:val="en-AU"/>
              </w:rPr>
              <w:t>Sets</w:t>
            </w:r>
            <w:proofErr w:type="gramEnd"/>
            <w:r w:rsidRPr="00114048">
              <w:rPr>
                <w:rFonts w:ascii="Arial" w:hAnsi="Arial" w:cs="Arial"/>
                <w:sz w:val="20"/>
                <w:szCs w:val="20"/>
                <w:lang w:val="en-AU"/>
              </w:rPr>
              <w:t xml:space="preserve"> up clear processes and structures for delivery of projects. Structures work by efficiently planning and coordinating activities, identifying critical paths to the completion of activities, and manage resources to accomplish objectives on time and within budget.</w:t>
            </w:r>
          </w:p>
          <w:p w14:paraId="452F9187" w14:textId="77777777" w:rsidR="00114048" w:rsidRPr="00114048" w:rsidRDefault="00114048" w:rsidP="00114048">
            <w:pPr>
              <w:numPr>
                <w:ilvl w:val="0"/>
                <w:numId w:val="14"/>
              </w:numPr>
              <w:spacing w:before="120" w:after="120"/>
              <w:rPr>
                <w:rFonts w:ascii="Arial" w:hAnsi="Arial" w:cs="Arial"/>
                <w:sz w:val="20"/>
                <w:szCs w:val="20"/>
                <w:lang w:val="en-AU"/>
              </w:rPr>
            </w:pPr>
            <w:r w:rsidRPr="00114048">
              <w:rPr>
                <w:rFonts w:ascii="Arial" w:hAnsi="Arial" w:cs="Arial"/>
                <w:b/>
                <w:sz w:val="20"/>
                <w:szCs w:val="20"/>
                <w:lang w:val="en-AU"/>
              </w:rPr>
              <w:t>Drives Results</w:t>
            </w:r>
            <w:r w:rsidRPr="00114048">
              <w:rPr>
                <w:rFonts w:ascii="Arial" w:hAnsi="Arial" w:cs="Arial"/>
                <w:sz w:val="20"/>
                <w:szCs w:val="20"/>
                <w:lang w:val="en-AU"/>
              </w:rPr>
              <w:t xml:space="preserve"> – Actively works towards the achievement of project visions and delivering the best outcomes for Reflections Holiday Parks.  Sets clear goals to work towards and creates plans to overcome obstacles as they arise.</w:t>
            </w:r>
          </w:p>
          <w:p w14:paraId="4CEEC793" w14:textId="77777777" w:rsidR="00114048" w:rsidRPr="00114048" w:rsidRDefault="00114048" w:rsidP="00114048">
            <w:pPr>
              <w:spacing w:before="120" w:after="120"/>
              <w:rPr>
                <w:rFonts w:ascii="Arial" w:hAnsi="Arial" w:cs="Arial"/>
                <w:b/>
                <w:sz w:val="20"/>
                <w:szCs w:val="20"/>
                <w:lang w:val="en-AU"/>
              </w:rPr>
            </w:pPr>
            <w:r w:rsidRPr="00114048">
              <w:rPr>
                <w:rFonts w:ascii="Arial" w:hAnsi="Arial" w:cs="Arial"/>
                <w:b/>
                <w:sz w:val="20"/>
                <w:szCs w:val="20"/>
                <w:lang w:val="en-AU"/>
              </w:rPr>
              <w:t>Interpersonal Characteristics</w:t>
            </w:r>
          </w:p>
          <w:p w14:paraId="7F6B42F1" w14:textId="77777777" w:rsidR="00114048" w:rsidRPr="00114048" w:rsidRDefault="00114048" w:rsidP="00114048">
            <w:pPr>
              <w:numPr>
                <w:ilvl w:val="0"/>
                <w:numId w:val="14"/>
              </w:numPr>
              <w:spacing w:before="120" w:after="120"/>
              <w:rPr>
                <w:rFonts w:ascii="Arial" w:hAnsi="Arial" w:cs="Arial"/>
                <w:sz w:val="20"/>
                <w:szCs w:val="20"/>
                <w:lang w:val="en-AU"/>
              </w:rPr>
            </w:pPr>
            <w:r w:rsidRPr="00114048">
              <w:rPr>
                <w:rFonts w:ascii="Arial" w:hAnsi="Arial" w:cs="Arial"/>
                <w:b/>
                <w:sz w:val="20"/>
                <w:szCs w:val="20"/>
                <w:lang w:val="en-AU"/>
              </w:rPr>
              <w:t>Collaborates</w:t>
            </w:r>
            <w:r w:rsidRPr="00114048">
              <w:rPr>
                <w:rFonts w:ascii="Arial" w:hAnsi="Arial" w:cs="Arial"/>
                <w:sz w:val="20"/>
                <w:szCs w:val="20"/>
                <w:lang w:val="en-AU"/>
              </w:rPr>
              <w:t xml:space="preserve"> – Willingly works with others across Reflections Holiday Parks towards common goals, understands the responsibilities, </w:t>
            </w:r>
            <w:proofErr w:type="gramStart"/>
            <w:r w:rsidRPr="00114048">
              <w:rPr>
                <w:rFonts w:ascii="Arial" w:hAnsi="Arial" w:cs="Arial"/>
                <w:sz w:val="20"/>
                <w:szCs w:val="20"/>
                <w:lang w:val="en-AU"/>
              </w:rPr>
              <w:t>activities</w:t>
            </w:r>
            <w:proofErr w:type="gramEnd"/>
            <w:r w:rsidRPr="00114048">
              <w:rPr>
                <w:rFonts w:ascii="Arial" w:hAnsi="Arial" w:cs="Arial"/>
                <w:sz w:val="20"/>
                <w:szCs w:val="20"/>
                <w:lang w:val="en-AU"/>
              </w:rPr>
              <w:t xml:space="preserve"> and ways to develop business interrelationships.</w:t>
            </w:r>
          </w:p>
          <w:p w14:paraId="50F41102" w14:textId="77777777" w:rsidR="00114048" w:rsidRPr="00114048" w:rsidRDefault="00114048" w:rsidP="00114048">
            <w:pPr>
              <w:numPr>
                <w:ilvl w:val="0"/>
                <w:numId w:val="14"/>
              </w:numPr>
              <w:spacing w:before="120" w:after="120"/>
              <w:rPr>
                <w:rFonts w:ascii="Arial" w:hAnsi="Arial" w:cs="Arial"/>
                <w:sz w:val="20"/>
                <w:szCs w:val="20"/>
                <w:lang w:val="en-AU"/>
              </w:rPr>
            </w:pPr>
            <w:r w:rsidRPr="00114048">
              <w:rPr>
                <w:rFonts w:ascii="Arial" w:hAnsi="Arial" w:cs="Arial"/>
                <w:b/>
                <w:sz w:val="20"/>
                <w:szCs w:val="20"/>
                <w:lang w:val="en-AU"/>
              </w:rPr>
              <w:t xml:space="preserve">Influencing others </w:t>
            </w:r>
            <w:r w:rsidRPr="00114048">
              <w:rPr>
                <w:rFonts w:ascii="Arial" w:hAnsi="Arial" w:cs="Arial"/>
                <w:sz w:val="20"/>
                <w:szCs w:val="20"/>
                <w:lang w:val="en-AU"/>
              </w:rPr>
              <w:t xml:space="preserve">– Effectively influences internal and external stakeholders, using data, </w:t>
            </w:r>
            <w:proofErr w:type="gramStart"/>
            <w:r w:rsidRPr="00114048">
              <w:rPr>
                <w:rFonts w:ascii="Arial" w:hAnsi="Arial" w:cs="Arial"/>
                <w:sz w:val="20"/>
                <w:szCs w:val="20"/>
                <w:lang w:val="en-AU"/>
              </w:rPr>
              <w:t>logic</w:t>
            </w:r>
            <w:proofErr w:type="gramEnd"/>
            <w:r w:rsidRPr="00114048">
              <w:rPr>
                <w:rFonts w:ascii="Arial" w:hAnsi="Arial" w:cs="Arial"/>
                <w:sz w:val="20"/>
                <w:szCs w:val="20"/>
                <w:lang w:val="en-AU"/>
              </w:rPr>
              <w:t xml:space="preserve"> and reasoning to drive the best outcomes for Reflections Holiday Parks.</w:t>
            </w:r>
          </w:p>
          <w:p w14:paraId="3E3D6480" w14:textId="77777777" w:rsidR="00114048" w:rsidRPr="00114048" w:rsidRDefault="00114048" w:rsidP="00114048">
            <w:pPr>
              <w:numPr>
                <w:ilvl w:val="0"/>
                <w:numId w:val="14"/>
              </w:numPr>
              <w:spacing w:before="120" w:after="120"/>
              <w:rPr>
                <w:rFonts w:ascii="Arial" w:hAnsi="Arial" w:cs="Arial"/>
                <w:sz w:val="20"/>
                <w:szCs w:val="20"/>
                <w:lang w:val="en-AU"/>
              </w:rPr>
            </w:pPr>
            <w:r w:rsidRPr="00114048">
              <w:rPr>
                <w:rFonts w:ascii="Arial" w:hAnsi="Arial" w:cs="Arial"/>
                <w:b/>
                <w:sz w:val="20"/>
                <w:szCs w:val="20"/>
                <w:lang w:val="en-AU"/>
              </w:rPr>
              <w:t>Leverages Networks</w:t>
            </w:r>
            <w:r w:rsidRPr="00114048">
              <w:rPr>
                <w:rFonts w:ascii="Arial" w:hAnsi="Arial" w:cs="Arial"/>
                <w:sz w:val="20"/>
                <w:szCs w:val="20"/>
                <w:lang w:val="en-AU"/>
              </w:rPr>
              <w:t xml:space="preserve"> – Builds, </w:t>
            </w:r>
            <w:proofErr w:type="gramStart"/>
            <w:r w:rsidRPr="00114048">
              <w:rPr>
                <w:rFonts w:ascii="Arial" w:hAnsi="Arial" w:cs="Arial"/>
                <w:sz w:val="20"/>
                <w:szCs w:val="20"/>
                <w:lang w:val="en-AU"/>
              </w:rPr>
              <w:t>maintains</w:t>
            </w:r>
            <w:proofErr w:type="gramEnd"/>
            <w:r w:rsidRPr="00114048">
              <w:rPr>
                <w:rFonts w:ascii="Arial" w:hAnsi="Arial" w:cs="Arial"/>
                <w:sz w:val="20"/>
                <w:szCs w:val="20"/>
                <w:lang w:val="en-AU"/>
              </w:rPr>
              <w:t xml:space="preserve"> and leverages contacts both within and outside the organisation to gather critical information and influence key decisions.</w:t>
            </w:r>
          </w:p>
          <w:p w14:paraId="3F4684B7" w14:textId="5445561E" w:rsidR="00EF0C6C" w:rsidRPr="00114048" w:rsidRDefault="00114048" w:rsidP="00114048">
            <w:pPr>
              <w:numPr>
                <w:ilvl w:val="0"/>
                <w:numId w:val="14"/>
              </w:numPr>
              <w:spacing w:before="120" w:after="120"/>
              <w:rPr>
                <w:rFonts w:ascii="Arial" w:hAnsi="Arial" w:cs="Arial"/>
                <w:sz w:val="20"/>
                <w:szCs w:val="20"/>
              </w:rPr>
            </w:pPr>
            <w:r w:rsidRPr="00114048">
              <w:rPr>
                <w:rFonts w:ascii="Arial" w:hAnsi="Arial" w:cs="Arial"/>
                <w:b/>
                <w:sz w:val="20"/>
                <w:szCs w:val="20"/>
                <w:lang w:val="en-AU"/>
              </w:rPr>
              <w:t>Impactful communication</w:t>
            </w:r>
            <w:r w:rsidRPr="00114048">
              <w:rPr>
                <w:rFonts w:ascii="Arial" w:hAnsi="Arial" w:cs="Arial"/>
                <w:sz w:val="20"/>
                <w:szCs w:val="20"/>
                <w:lang w:val="en-AU"/>
              </w:rPr>
              <w:t xml:space="preserve"> – Engages audiences in a compelling manner, clearly conveying points in group and one-on-one settings, and demonstrates a clear understanding of audience needs.</w:t>
            </w:r>
          </w:p>
        </w:tc>
      </w:tr>
      <w:tr w:rsidR="00652FC9" w:rsidRPr="00114048" w14:paraId="76F6E530" w14:textId="77777777" w:rsidTr="00E15701">
        <w:trPr>
          <w:trHeight w:val="1161"/>
        </w:trPr>
        <w:tc>
          <w:tcPr>
            <w:tcW w:w="2236" w:type="dxa"/>
            <w:gridSpan w:val="2"/>
            <w:vAlign w:val="center"/>
          </w:tcPr>
          <w:p w14:paraId="4998B1F7" w14:textId="6D277996" w:rsidR="00652FC9" w:rsidRPr="00114048" w:rsidRDefault="00652FC9" w:rsidP="00E15701">
            <w:pPr>
              <w:pStyle w:val="TableParagraph"/>
              <w:rPr>
                <w:b/>
                <w:sz w:val="20"/>
                <w:szCs w:val="20"/>
              </w:rPr>
            </w:pPr>
            <w:r w:rsidRPr="00114048">
              <w:rPr>
                <w:b/>
                <w:sz w:val="20"/>
                <w:szCs w:val="20"/>
              </w:rPr>
              <w:t>SELECTION CRITERIA</w:t>
            </w:r>
          </w:p>
        </w:tc>
        <w:tc>
          <w:tcPr>
            <w:tcW w:w="7061" w:type="dxa"/>
            <w:gridSpan w:val="2"/>
          </w:tcPr>
          <w:p w14:paraId="2238506B" w14:textId="77777777" w:rsidR="00652FC9" w:rsidRPr="00114048" w:rsidRDefault="008F6851" w:rsidP="008F6851">
            <w:pPr>
              <w:pStyle w:val="TableParagraph"/>
              <w:spacing w:before="117"/>
              <w:ind w:right="1016"/>
              <w:jc w:val="both"/>
              <w:rPr>
                <w:sz w:val="20"/>
                <w:szCs w:val="20"/>
              </w:rPr>
            </w:pPr>
            <w:r w:rsidRPr="00114048">
              <w:rPr>
                <w:b/>
                <w:bCs/>
                <w:sz w:val="20"/>
                <w:szCs w:val="20"/>
              </w:rPr>
              <w:t>Essential</w:t>
            </w:r>
            <w:r w:rsidRPr="00114048">
              <w:rPr>
                <w:sz w:val="20"/>
                <w:szCs w:val="20"/>
              </w:rPr>
              <w:t>:</w:t>
            </w:r>
          </w:p>
          <w:p w14:paraId="0FBEBE0D" w14:textId="24AB07CD"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Current Driver Licence</w:t>
            </w:r>
          </w:p>
          <w:p w14:paraId="238DC06E"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Current Working </w:t>
            </w:r>
            <w:proofErr w:type="gramStart"/>
            <w:r w:rsidRPr="00114048">
              <w:rPr>
                <w:rFonts w:ascii="Arial" w:hAnsi="Arial" w:cs="Arial"/>
                <w:sz w:val="20"/>
                <w:szCs w:val="20"/>
              </w:rPr>
              <w:t>With</w:t>
            </w:r>
            <w:proofErr w:type="gramEnd"/>
            <w:r w:rsidRPr="00114048">
              <w:rPr>
                <w:rFonts w:ascii="Arial" w:hAnsi="Arial" w:cs="Arial"/>
                <w:sz w:val="20"/>
                <w:szCs w:val="20"/>
              </w:rPr>
              <w:t xml:space="preserve"> Children Check for paid employment</w:t>
            </w:r>
          </w:p>
          <w:p w14:paraId="101C0F49"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Previous experience in a similar cleaning position</w:t>
            </w:r>
          </w:p>
          <w:p w14:paraId="1F831666"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Experience in stock control and </w:t>
            </w:r>
            <w:proofErr w:type="gramStart"/>
            <w:r w:rsidRPr="00114048">
              <w:rPr>
                <w:rFonts w:ascii="Arial" w:hAnsi="Arial" w:cs="Arial"/>
                <w:sz w:val="20"/>
                <w:szCs w:val="20"/>
              </w:rPr>
              <w:t>rotation</w:t>
            </w:r>
            <w:proofErr w:type="gramEnd"/>
          </w:p>
          <w:p w14:paraId="02FF0759"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Experience in chemical </w:t>
            </w:r>
            <w:proofErr w:type="gramStart"/>
            <w:r w:rsidRPr="00114048">
              <w:rPr>
                <w:rFonts w:ascii="Arial" w:hAnsi="Arial" w:cs="Arial"/>
                <w:sz w:val="20"/>
                <w:szCs w:val="20"/>
              </w:rPr>
              <w:t>handling</w:t>
            </w:r>
            <w:proofErr w:type="gramEnd"/>
          </w:p>
          <w:p w14:paraId="0CC98EF8"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Sound knowledge and understanding of Work Health and Safety regulations and safe work </w:t>
            </w:r>
            <w:proofErr w:type="gramStart"/>
            <w:r w:rsidRPr="00114048">
              <w:rPr>
                <w:rFonts w:ascii="Arial" w:hAnsi="Arial" w:cs="Arial"/>
                <w:sz w:val="20"/>
                <w:szCs w:val="20"/>
              </w:rPr>
              <w:t>practices</w:t>
            </w:r>
            <w:proofErr w:type="gramEnd"/>
          </w:p>
          <w:p w14:paraId="2B7E64F6"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Sound knowledge of use and safe storage of cleaning equipment and chemicals</w:t>
            </w:r>
          </w:p>
          <w:p w14:paraId="2AF409ED"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Sound knowledge and understanding of Material Safety Data Sheets and Risk Assessments</w:t>
            </w:r>
          </w:p>
          <w:p w14:paraId="6F2D8826"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work productively and </w:t>
            </w:r>
            <w:proofErr w:type="gramStart"/>
            <w:r w:rsidRPr="00114048">
              <w:rPr>
                <w:rFonts w:ascii="Arial" w:hAnsi="Arial" w:cs="Arial"/>
                <w:sz w:val="20"/>
                <w:szCs w:val="20"/>
              </w:rPr>
              <w:t>independently</w:t>
            </w:r>
            <w:proofErr w:type="gramEnd"/>
          </w:p>
          <w:p w14:paraId="40CD0118"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manage time to meet </w:t>
            </w:r>
            <w:proofErr w:type="gramStart"/>
            <w:r w:rsidRPr="00114048">
              <w:rPr>
                <w:rFonts w:ascii="Arial" w:hAnsi="Arial" w:cs="Arial"/>
                <w:sz w:val="20"/>
                <w:szCs w:val="20"/>
              </w:rPr>
              <w:t>priorities</w:t>
            </w:r>
            <w:proofErr w:type="gramEnd"/>
          </w:p>
          <w:p w14:paraId="13AFCB84"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learn quickly, use initiative and adapt to changing work </w:t>
            </w:r>
            <w:proofErr w:type="gramStart"/>
            <w:r w:rsidRPr="00114048">
              <w:rPr>
                <w:rFonts w:ascii="Arial" w:hAnsi="Arial" w:cs="Arial"/>
                <w:sz w:val="20"/>
                <w:szCs w:val="20"/>
              </w:rPr>
              <w:t>environments</w:t>
            </w:r>
            <w:proofErr w:type="gramEnd"/>
          </w:p>
          <w:p w14:paraId="5A1F399A"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problem </w:t>
            </w:r>
            <w:proofErr w:type="gramStart"/>
            <w:r w:rsidRPr="00114048">
              <w:rPr>
                <w:rFonts w:ascii="Arial" w:hAnsi="Arial" w:cs="Arial"/>
                <w:sz w:val="20"/>
                <w:szCs w:val="20"/>
              </w:rPr>
              <w:t>solve</w:t>
            </w:r>
            <w:proofErr w:type="gramEnd"/>
          </w:p>
          <w:p w14:paraId="7AF1C10D" w14:textId="77777777" w:rsidR="00114048" w:rsidRPr="00114048" w:rsidRDefault="00114048" w:rsidP="00114048">
            <w:pPr>
              <w:pStyle w:val="ListParagraph"/>
              <w:numPr>
                <w:ilvl w:val="0"/>
                <w:numId w:val="14"/>
              </w:numPr>
              <w:spacing w:before="120" w:line="360" w:lineRule="auto"/>
              <w:contextualSpacing/>
              <w:rPr>
                <w:rFonts w:ascii="Arial" w:hAnsi="Arial" w:cs="Arial"/>
                <w:sz w:val="20"/>
                <w:szCs w:val="20"/>
              </w:rPr>
            </w:pPr>
            <w:r w:rsidRPr="00114048">
              <w:rPr>
                <w:rFonts w:ascii="Arial" w:hAnsi="Arial" w:cs="Arial"/>
                <w:sz w:val="20"/>
                <w:szCs w:val="20"/>
              </w:rPr>
              <w:t xml:space="preserve">Ability to demonstrate a high level of </w:t>
            </w:r>
            <w:proofErr w:type="gramStart"/>
            <w:r w:rsidRPr="00114048">
              <w:rPr>
                <w:rFonts w:ascii="Arial" w:hAnsi="Arial" w:cs="Arial"/>
                <w:sz w:val="20"/>
                <w:szCs w:val="20"/>
              </w:rPr>
              <w:t>accuracy</w:t>
            </w:r>
            <w:proofErr w:type="gramEnd"/>
            <w:r w:rsidRPr="00114048">
              <w:rPr>
                <w:rFonts w:ascii="Arial" w:hAnsi="Arial" w:cs="Arial"/>
                <w:sz w:val="20"/>
                <w:szCs w:val="20"/>
              </w:rPr>
              <w:t xml:space="preserve"> </w:t>
            </w:r>
          </w:p>
          <w:p w14:paraId="7D5A8066" w14:textId="21FED9B9" w:rsidR="008F6851" w:rsidRPr="00114048" w:rsidRDefault="00114048" w:rsidP="00854933">
            <w:pPr>
              <w:pStyle w:val="ListParagraph"/>
              <w:numPr>
                <w:ilvl w:val="0"/>
                <w:numId w:val="14"/>
              </w:numPr>
              <w:spacing w:before="117" w:line="360" w:lineRule="auto"/>
              <w:ind w:right="1016"/>
              <w:contextualSpacing/>
              <w:jc w:val="both"/>
              <w:rPr>
                <w:rFonts w:ascii="Arial" w:hAnsi="Arial" w:cs="Arial"/>
                <w:sz w:val="20"/>
                <w:szCs w:val="20"/>
              </w:rPr>
            </w:pPr>
            <w:r w:rsidRPr="00114048">
              <w:rPr>
                <w:rFonts w:ascii="Arial" w:hAnsi="Arial" w:cs="Arial"/>
                <w:sz w:val="20"/>
                <w:szCs w:val="20"/>
              </w:rPr>
              <w:t xml:space="preserve">Excellent customer service and communication skills </w:t>
            </w:r>
          </w:p>
          <w:p w14:paraId="48231850" w14:textId="77777777" w:rsidR="008F6851" w:rsidRPr="00114048" w:rsidRDefault="008F6851" w:rsidP="008F6851">
            <w:pPr>
              <w:pStyle w:val="TableParagraph"/>
              <w:spacing w:before="117"/>
              <w:ind w:right="1016"/>
              <w:jc w:val="both"/>
              <w:rPr>
                <w:b/>
                <w:bCs/>
                <w:sz w:val="20"/>
                <w:szCs w:val="20"/>
              </w:rPr>
            </w:pPr>
            <w:r w:rsidRPr="00114048">
              <w:rPr>
                <w:b/>
                <w:bCs/>
                <w:sz w:val="20"/>
                <w:szCs w:val="20"/>
              </w:rPr>
              <w:t>Desirable:</w:t>
            </w:r>
          </w:p>
          <w:p w14:paraId="233C37FA" w14:textId="77777777" w:rsidR="00114048" w:rsidRPr="00114048" w:rsidRDefault="008F6851" w:rsidP="00114048">
            <w:pPr>
              <w:pStyle w:val="ListParagraph"/>
              <w:numPr>
                <w:ilvl w:val="0"/>
                <w:numId w:val="14"/>
              </w:numPr>
              <w:spacing w:before="117" w:line="360" w:lineRule="auto"/>
              <w:ind w:right="1016"/>
              <w:contextualSpacing/>
              <w:jc w:val="both"/>
              <w:rPr>
                <w:rFonts w:ascii="Arial" w:hAnsi="Arial" w:cs="Arial"/>
                <w:sz w:val="20"/>
                <w:szCs w:val="20"/>
              </w:rPr>
            </w:pPr>
            <w:r w:rsidRPr="00114048">
              <w:rPr>
                <w:rFonts w:ascii="Arial" w:hAnsi="Arial" w:cs="Arial"/>
                <w:sz w:val="20"/>
                <w:szCs w:val="20"/>
              </w:rPr>
              <w:t xml:space="preserve"> </w:t>
            </w:r>
            <w:r w:rsidR="00114048" w:rsidRPr="00114048">
              <w:rPr>
                <w:rFonts w:ascii="Arial" w:hAnsi="Arial" w:cs="Arial"/>
                <w:sz w:val="20"/>
                <w:szCs w:val="20"/>
              </w:rPr>
              <w:t xml:space="preserve">Experience in tourism and </w:t>
            </w:r>
            <w:proofErr w:type="gramStart"/>
            <w:r w:rsidR="00114048" w:rsidRPr="00114048">
              <w:rPr>
                <w:rFonts w:ascii="Arial" w:hAnsi="Arial" w:cs="Arial"/>
                <w:sz w:val="20"/>
                <w:szCs w:val="20"/>
              </w:rPr>
              <w:t>hospitality</w:t>
            </w:r>
            <w:proofErr w:type="gramEnd"/>
            <w:r w:rsidR="00114048" w:rsidRPr="00114048">
              <w:rPr>
                <w:rFonts w:ascii="Arial" w:hAnsi="Arial" w:cs="Arial"/>
                <w:sz w:val="20"/>
                <w:szCs w:val="20"/>
              </w:rPr>
              <w:t xml:space="preserve"> </w:t>
            </w:r>
          </w:p>
          <w:p w14:paraId="01F03391" w14:textId="583C30FC" w:rsidR="008F6851" w:rsidRPr="00114048" w:rsidRDefault="00114048" w:rsidP="00114048">
            <w:pPr>
              <w:pStyle w:val="ListParagraph"/>
              <w:numPr>
                <w:ilvl w:val="0"/>
                <w:numId w:val="14"/>
              </w:numPr>
              <w:spacing w:before="117" w:line="360" w:lineRule="auto"/>
              <w:ind w:right="1016"/>
              <w:contextualSpacing/>
              <w:jc w:val="both"/>
              <w:rPr>
                <w:rFonts w:ascii="Arial" w:hAnsi="Arial" w:cs="Arial"/>
                <w:sz w:val="20"/>
                <w:szCs w:val="20"/>
              </w:rPr>
            </w:pPr>
            <w:r w:rsidRPr="00114048">
              <w:rPr>
                <w:rFonts w:ascii="Arial" w:hAnsi="Arial" w:cs="Arial"/>
                <w:sz w:val="20"/>
                <w:szCs w:val="20"/>
              </w:rPr>
              <w:t>Chemical Handling and Storage Certificate</w:t>
            </w:r>
          </w:p>
        </w:tc>
      </w:tr>
      <w:tr w:rsidR="00697F5D" w:rsidRPr="00114048" w14:paraId="06BD7040" w14:textId="77777777" w:rsidTr="00DB2BCA">
        <w:trPr>
          <w:trHeight w:val="1161"/>
        </w:trPr>
        <w:tc>
          <w:tcPr>
            <w:tcW w:w="2236" w:type="dxa"/>
            <w:gridSpan w:val="2"/>
            <w:vAlign w:val="center"/>
          </w:tcPr>
          <w:p w14:paraId="61C5B6A3" w14:textId="37B88818" w:rsidR="00697F5D" w:rsidRPr="00114048" w:rsidRDefault="00DB2BCA" w:rsidP="00E15701">
            <w:pPr>
              <w:pStyle w:val="TableParagraph"/>
              <w:rPr>
                <w:b/>
                <w:sz w:val="20"/>
                <w:szCs w:val="20"/>
              </w:rPr>
            </w:pPr>
            <w:r w:rsidRPr="00114048">
              <w:rPr>
                <w:b/>
                <w:sz w:val="20"/>
                <w:szCs w:val="20"/>
              </w:rPr>
              <w:t>REFLECTIONS HOLIDAYS VALUES</w:t>
            </w:r>
          </w:p>
        </w:tc>
        <w:tc>
          <w:tcPr>
            <w:tcW w:w="7061" w:type="dxa"/>
            <w:gridSpan w:val="2"/>
            <w:vAlign w:val="center"/>
          </w:tcPr>
          <w:p w14:paraId="78FC6BB8" w14:textId="5658A5A4" w:rsidR="00697F5D" w:rsidRPr="00114048" w:rsidRDefault="00DC5B9A" w:rsidP="00DB2BCA">
            <w:pPr>
              <w:pStyle w:val="TableParagraph"/>
              <w:spacing w:before="117"/>
              <w:ind w:left="112" w:right="1016"/>
              <w:rPr>
                <w:b/>
                <w:bCs/>
                <w:i/>
                <w:iCs/>
                <w:sz w:val="20"/>
                <w:szCs w:val="20"/>
              </w:rPr>
            </w:pPr>
            <w:r w:rsidRPr="00114048">
              <w:rPr>
                <w:b/>
                <w:bCs/>
                <w:i/>
                <w:iCs/>
                <w:sz w:val="20"/>
                <w:szCs w:val="20"/>
              </w:rPr>
              <w:t xml:space="preserve">How </w:t>
            </w:r>
            <w:r w:rsidR="00114048" w:rsidRPr="00114048">
              <w:rPr>
                <w:b/>
                <w:bCs/>
                <w:i/>
                <w:iCs/>
                <w:sz w:val="20"/>
                <w:szCs w:val="20"/>
              </w:rPr>
              <w:t>our</w:t>
            </w:r>
            <w:r w:rsidRPr="00114048">
              <w:rPr>
                <w:b/>
                <w:bCs/>
                <w:i/>
                <w:iCs/>
                <w:sz w:val="20"/>
                <w:szCs w:val="20"/>
              </w:rPr>
              <w:t xml:space="preserve"> company values </w:t>
            </w:r>
            <w:r w:rsidR="00500851" w:rsidRPr="00114048">
              <w:rPr>
                <w:b/>
                <w:bCs/>
                <w:i/>
                <w:iCs/>
                <w:sz w:val="20"/>
                <w:szCs w:val="20"/>
              </w:rPr>
              <w:t>apply to all employees</w:t>
            </w:r>
          </w:p>
        </w:tc>
      </w:tr>
      <w:tr w:rsidR="00500851" w:rsidRPr="00114048" w14:paraId="2120C99E" w14:textId="77777777" w:rsidTr="00DB2BCA">
        <w:trPr>
          <w:trHeight w:val="1161"/>
        </w:trPr>
        <w:tc>
          <w:tcPr>
            <w:tcW w:w="2236" w:type="dxa"/>
            <w:gridSpan w:val="2"/>
            <w:vAlign w:val="center"/>
          </w:tcPr>
          <w:p w14:paraId="4DA98E61" w14:textId="14EF2FC8" w:rsidR="00500851" w:rsidRPr="00114048" w:rsidRDefault="00A12254" w:rsidP="00E15701">
            <w:pPr>
              <w:pStyle w:val="TableParagraph"/>
              <w:rPr>
                <w:b/>
                <w:sz w:val="20"/>
                <w:szCs w:val="20"/>
              </w:rPr>
            </w:pPr>
            <w:r w:rsidRPr="00114048">
              <w:rPr>
                <w:b/>
                <w:sz w:val="20"/>
                <w:szCs w:val="20"/>
              </w:rPr>
              <w:t>GROW TOGETHER</w:t>
            </w:r>
          </w:p>
        </w:tc>
        <w:tc>
          <w:tcPr>
            <w:tcW w:w="7061" w:type="dxa"/>
            <w:gridSpan w:val="2"/>
            <w:vAlign w:val="center"/>
          </w:tcPr>
          <w:p w14:paraId="5210830C" w14:textId="77777777" w:rsidR="00CD75F0" w:rsidRPr="00114048" w:rsidRDefault="00CD75F0" w:rsidP="00CD75F0">
            <w:pPr>
              <w:pStyle w:val="TableParagraph"/>
              <w:spacing w:before="122"/>
              <w:ind w:left="112"/>
              <w:rPr>
                <w:sz w:val="20"/>
                <w:szCs w:val="20"/>
              </w:rPr>
            </w:pPr>
            <w:r w:rsidRPr="00114048">
              <w:rPr>
                <w:sz w:val="20"/>
                <w:szCs w:val="20"/>
              </w:rPr>
              <w:t>When</w:t>
            </w:r>
            <w:r w:rsidRPr="00114048">
              <w:rPr>
                <w:spacing w:val="-6"/>
                <w:sz w:val="20"/>
                <w:szCs w:val="20"/>
              </w:rPr>
              <w:t xml:space="preserve"> </w:t>
            </w:r>
            <w:r w:rsidRPr="00114048">
              <w:rPr>
                <w:sz w:val="20"/>
                <w:szCs w:val="20"/>
              </w:rPr>
              <w:t>we</w:t>
            </w:r>
            <w:r w:rsidRPr="00114048">
              <w:rPr>
                <w:spacing w:val="-3"/>
                <w:sz w:val="20"/>
                <w:szCs w:val="20"/>
              </w:rPr>
              <w:t xml:space="preserve"> </w:t>
            </w:r>
            <w:r w:rsidRPr="00114048">
              <w:rPr>
                <w:sz w:val="20"/>
                <w:szCs w:val="20"/>
              </w:rPr>
              <w:t>work</w:t>
            </w:r>
            <w:r w:rsidRPr="00114048">
              <w:rPr>
                <w:spacing w:val="-3"/>
                <w:sz w:val="20"/>
                <w:szCs w:val="20"/>
              </w:rPr>
              <w:t xml:space="preserve"> </w:t>
            </w:r>
            <w:r w:rsidRPr="00114048">
              <w:rPr>
                <w:sz w:val="20"/>
                <w:szCs w:val="20"/>
              </w:rPr>
              <w:t>as</w:t>
            </w:r>
            <w:r w:rsidRPr="00114048">
              <w:rPr>
                <w:spacing w:val="-4"/>
                <w:sz w:val="20"/>
                <w:szCs w:val="20"/>
              </w:rPr>
              <w:t xml:space="preserve"> </w:t>
            </w:r>
            <w:r w:rsidRPr="00114048">
              <w:rPr>
                <w:sz w:val="20"/>
                <w:szCs w:val="20"/>
              </w:rPr>
              <w:t>a</w:t>
            </w:r>
            <w:r w:rsidRPr="00114048">
              <w:rPr>
                <w:spacing w:val="-7"/>
                <w:sz w:val="20"/>
                <w:szCs w:val="20"/>
              </w:rPr>
              <w:t xml:space="preserve"> </w:t>
            </w:r>
            <w:r w:rsidRPr="00114048">
              <w:rPr>
                <w:sz w:val="20"/>
                <w:szCs w:val="20"/>
              </w:rPr>
              <w:t>team,</w:t>
            </w:r>
            <w:r w:rsidRPr="00114048">
              <w:rPr>
                <w:spacing w:val="-3"/>
                <w:sz w:val="20"/>
                <w:szCs w:val="20"/>
              </w:rPr>
              <w:t xml:space="preserve"> </w:t>
            </w:r>
            <w:r w:rsidRPr="00114048">
              <w:rPr>
                <w:sz w:val="20"/>
                <w:szCs w:val="20"/>
              </w:rPr>
              <w:t>everyone</w:t>
            </w:r>
            <w:r w:rsidRPr="00114048">
              <w:rPr>
                <w:spacing w:val="-5"/>
                <w:sz w:val="20"/>
                <w:szCs w:val="20"/>
              </w:rPr>
              <w:t xml:space="preserve"> </w:t>
            </w:r>
            <w:r w:rsidRPr="00114048">
              <w:rPr>
                <w:spacing w:val="-2"/>
                <w:sz w:val="20"/>
                <w:szCs w:val="20"/>
              </w:rPr>
              <w:t>benefits.</w:t>
            </w:r>
          </w:p>
          <w:p w14:paraId="7CC8097C" w14:textId="5E804178" w:rsidR="00500851" w:rsidRPr="00114048" w:rsidRDefault="00CD75F0" w:rsidP="00CD75F0">
            <w:pPr>
              <w:pStyle w:val="TableParagraph"/>
              <w:spacing w:before="117"/>
              <w:ind w:left="112" w:right="1016"/>
              <w:rPr>
                <w:sz w:val="20"/>
                <w:szCs w:val="20"/>
              </w:rPr>
            </w:pPr>
            <w:r w:rsidRPr="00114048">
              <w:rPr>
                <w:sz w:val="20"/>
                <w:szCs w:val="20"/>
              </w:rPr>
              <w:t>We</w:t>
            </w:r>
            <w:r w:rsidRPr="00114048">
              <w:rPr>
                <w:spacing w:val="-3"/>
                <w:sz w:val="20"/>
                <w:szCs w:val="20"/>
              </w:rPr>
              <w:t xml:space="preserve"> </w:t>
            </w:r>
            <w:r w:rsidRPr="00114048">
              <w:rPr>
                <w:sz w:val="20"/>
                <w:szCs w:val="20"/>
              </w:rPr>
              <w:t>grow</w:t>
            </w:r>
            <w:r w:rsidRPr="00114048">
              <w:rPr>
                <w:spacing w:val="-5"/>
                <w:sz w:val="20"/>
                <w:szCs w:val="20"/>
              </w:rPr>
              <w:t xml:space="preserve"> </w:t>
            </w:r>
            <w:r w:rsidRPr="00114048">
              <w:rPr>
                <w:sz w:val="20"/>
                <w:szCs w:val="20"/>
              </w:rPr>
              <w:t>when</w:t>
            </w:r>
            <w:r w:rsidRPr="00114048">
              <w:rPr>
                <w:spacing w:val="-4"/>
                <w:sz w:val="20"/>
                <w:szCs w:val="20"/>
              </w:rPr>
              <w:t xml:space="preserve"> </w:t>
            </w:r>
            <w:r w:rsidRPr="00114048">
              <w:rPr>
                <w:sz w:val="20"/>
                <w:szCs w:val="20"/>
              </w:rPr>
              <w:t>our</w:t>
            </w:r>
            <w:r w:rsidRPr="00114048">
              <w:rPr>
                <w:spacing w:val="-3"/>
                <w:sz w:val="20"/>
                <w:szCs w:val="20"/>
              </w:rPr>
              <w:t xml:space="preserve"> </w:t>
            </w:r>
            <w:r w:rsidRPr="00114048">
              <w:rPr>
                <w:sz w:val="20"/>
                <w:szCs w:val="20"/>
              </w:rPr>
              <w:t>people,</w:t>
            </w:r>
            <w:r w:rsidRPr="00114048">
              <w:rPr>
                <w:spacing w:val="-1"/>
                <w:sz w:val="20"/>
                <w:szCs w:val="20"/>
              </w:rPr>
              <w:t xml:space="preserve"> </w:t>
            </w:r>
            <w:r w:rsidRPr="00114048">
              <w:rPr>
                <w:sz w:val="20"/>
                <w:szCs w:val="20"/>
              </w:rPr>
              <w:t>our</w:t>
            </w:r>
            <w:r w:rsidRPr="00114048">
              <w:rPr>
                <w:spacing w:val="-4"/>
                <w:sz w:val="20"/>
                <w:szCs w:val="20"/>
              </w:rPr>
              <w:t xml:space="preserve"> </w:t>
            </w:r>
            <w:r w:rsidRPr="00114048">
              <w:rPr>
                <w:sz w:val="20"/>
                <w:szCs w:val="20"/>
              </w:rPr>
              <w:t>places</w:t>
            </w:r>
            <w:r w:rsidRPr="00114048">
              <w:rPr>
                <w:spacing w:val="-4"/>
                <w:sz w:val="20"/>
                <w:szCs w:val="20"/>
              </w:rPr>
              <w:t xml:space="preserve"> </w:t>
            </w:r>
            <w:r w:rsidRPr="00114048">
              <w:rPr>
                <w:sz w:val="20"/>
                <w:szCs w:val="20"/>
              </w:rPr>
              <w:t>and</w:t>
            </w:r>
            <w:r w:rsidRPr="00114048">
              <w:rPr>
                <w:spacing w:val="-5"/>
                <w:sz w:val="20"/>
                <w:szCs w:val="20"/>
              </w:rPr>
              <w:t xml:space="preserve"> </w:t>
            </w:r>
            <w:r w:rsidRPr="00114048">
              <w:rPr>
                <w:sz w:val="20"/>
                <w:szCs w:val="20"/>
              </w:rPr>
              <w:t>communities</w:t>
            </w:r>
            <w:r w:rsidRPr="00114048">
              <w:rPr>
                <w:spacing w:val="-4"/>
                <w:sz w:val="20"/>
                <w:szCs w:val="20"/>
              </w:rPr>
              <w:t xml:space="preserve"> </w:t>
            </w:r>
            <w:r w:rsidRPr="00114048">
              <w:rPr>
                <w:sz w:val="20"/>
                <w:szCs w:val="20"/>
              </w:rPr>
              <w:t>are</w:t>
            </w:r>
            <w:r w:rsidRPr="00114048">
              <w:rPr>
                <w:spacing w:val="-5"/>
                <w:sz w:val="20"/>
                <w:szCs w:val="20"/>
              </w:rPr>
              <w:t xml:space="preserve"> </w:t>
            </w:r>
            <w:r w:rsidRPr="00114048">
              <w:rPr>
                <w:sz w:val="20"/>
                <w:szCs w:val="20"/>
              </w:rPr>
              <w:t>at</w:t>
            </w:r>
            <w:r w:rsidRPr="00114048">
              <w:rPr>
                <w:spacing w:val="-5"/>
                <w:sz w:val="20"/>
                <w:szCs w:val="20"/>
              </w:rPr>
              <w:t xml:space="preserve"> </w:t>
            </w:r>
            <w:r w:rsidRPr="00114048">
              <w:rPr>
                <w:sz w:val="20"/>
                <w:szCs w:val="20"/>
              </w:rPr>
              <w:t>their</w:t>
            </w:r>
            <w:r w:rsidRPr="00114048">
              <w:rPr>
                <w:spacing w:val="-2"/>
                <w:sz w:val="20"/>
                <w:szCs w:val="20"/>
              </w:rPr>
              <w:t xml:space="preserve"> </w:t>
            </w:r>
            <w:r w:rsidRPr="00114048">
              <w:rPr>
                <w:sz w:val="20"/>
                <w:szCs w:val="20"/>
              </w:rPr>
              <w:t>best – teamwork helps us all grow and learn.</w:t>
            </w:r>
          </w:p>
        </w:tc>
      </w:tr>
      <w:tr w:rsidR="00CD75F0" w:rsidRPr="00114048" w14:paraId="716E9F8F" w14:textId="77777777" w:rsidTr="00DB2BCA">
        <w:trPr>
          <w:trHeight w:val="1161"/>
        </w:trPr>
        <w:tc>
          <w:tcPr>
            <w:tcW w:w="2236" w:type="dxa"/>
            <w:gridSpan w:val="2"/>
            <w:vAlign w:val="center"/>
          </w:tcPr>
          <w:p w14:paraId="33B3C29F" w14:textId="25C3EA78" w:rsidR="00CD75F0" w:rsidRPr="00114048" w:rsidRDefault="00DC1A0B" w:rsidP="00E15701">
            <w:pPr>
              <w:pStyle w:val="TableParagraph"/>
              <w:rPr>
                <w:b/>
                <w:sz w:val="20"/>
                <w:szCs w:val="20"/>
              </w:rPr>
            </w:pPr>
            <w:r w:rsidRPr="00114048">
              <w:rPr>
                <w:b/>
                <w:sz w:val="20"/>
                <w:szCs w:val="20"/>
              </w:rPr>
              <w:t>SAY IT, DO IT</w:t>
            </w:r>
          </w:p>
        </w:tc>
        <w:tc>
          <w:tcPr>
            <w:tcW w:w="7061" w:type="dxa"/>
            <w:gridSpan w:val="2"/>
            <w:vAlign w:val="center"/>
          </w:tcPr>
          <w:p w14:paraId="123E0C68" w14:textId="6A134E1A" w:rsidR="00CD75F0" w:rsidRPr="00114048" w:rsidRDefault="0079292E" w:rsidP="00CD75F0">
            <w:pPr>
              <w:pStyle w:val="TableParagraph"/>
              <w:spacing w:before="122"/>
              <w:ind w:left="112"/>
              <w:rPr>
                <w:sz w:val="20"/>
                <w:szCs w:val="20"/>
              </w:rPr>
            </w:pPr>
            <w:r w:rsidRPr="00114048">
              <w:rPr>
                <w:sz w:val="20"/>
                <w:szCs w:val="20"/>
              </w:rPr>
              <w:t>We</w:t>
            </w:r>
            <w:r w:rsidRPr="00114048">
              <w:rPr>
                <w:spacing w:val="-2"/>
                <w:sz w:val="20"/>
                <w:szCs w:val="20"/>
              </w:rPr>
              <w:t xml:space="preserve"> </w:t>
            </w:r>
            <w:r w:rsidRPr="00114048">
              <w:rPr>
                <w:sz w:val="20"/>
                <w:szCs w:val="20"/>
              </w:rPr>
              <w:t>deliver</w:t>
            </w:r>
            <w:r w:rsidRPr="00114048">
              <w:rPr>
                <w:spacing w:val="-4"/>
                <w:sz w:val="20"/>
                <w:szCs w:val="20"/>
              </w:rPr>
              <w:t xml:space="preserve"> </w:t>
            </w:r>
            <w:r w:rsidRPr="00114048">
              <w:rPr>
                <w:sz w:val="20"/>
                <w:szCs w:val="20"/>
              </w:rPr>
              <w:t>on</w:t>
            </w:r>
            <w:r w:rsidRPr="00114048">
              <w:rPr>
                <w:spacing w:val="-4"/>
                <w:sz w:val="20"/>
                <w:szCs w:val="20"/>
              </w:rPr>
              <w:t xml:space="preserve"> </w:t>
            </w:r>
            <w:r w:rsidRPr="00114048">
              <w:rPr>
                <w:sz w:val="20"/>
                <w:szCs w:val="20"/>
              </w:rPr>
              <w:t>our</w:t>
            </w:r>
            <w:r w:rsidRPr="00114048">
              <w:rPr>
                <w:spacing w:val="-1"/>
                <w:sz w:val="20"/>
                <w:szCs w:val="20"/>
              </w:rPr>
              <w:t xml:space="preserve"> </w:t>
            </w:r>
            <w:r w:rsidRPr="00114048">
              <w:rPr>
                <w:sz w:val="20"/>
                <w:szCs w:val="20"/>
              </w:rPr>
              <w:t>promises</w:t>
            </w:r>
            <w:r w:rsidRPr="00114048">
              <w:rPr>
                <w:spacing w:val="-1"/>
                <w:sz w:val="20"/>
                <w:szCs w:val="20"/>
              </w:rPr>
              <w:t xml:space="preserve"> </w:t>
            </w:r>
            <w:r w:rsidRPr="00114048">
              <w:rPr>
                <w:sz w:val="20"/>
                <w:szCs w:val="20"/>
              </w:rPr>
              <w:t>–</w:t>
            </w:r>
            <w:r w:rsidRPr="00114048">
              <w:rPr>
                <w:spacing w:val="-4"/>
                <w:sz w:val="20"/>
                <w:szCs w:val="20"/>
              </w:rPr>
              <w:t xml:space="preserve"> </w:t>
            </w:r>
            <w:r w:rsidRPr="00114048">
              <w:rPr>
                <w:sz w:val="20"/>
                <w:szCs w:val="20"/>
              </w:rPr>
              <w:t>we</w:t>
            </w:r>
            <w:r w:rsidRPr="00114048">
              <w:rPr>
                <w:spacing w:val="-2"/>
                <w:sz w:val="20"/>
                <w:szCs w:val="20"/>
              </w:rPr>
              <w:t xml:space="preserve"> </w:t>
            </w:r>
            <w:r w:rsidRPr="00114048">
              <w:rPr>
                <w:sz w:val="20"/>
                <w:szCs w:val="20"/>
              </w:rPr>
              <w:t>are</w:t>
            </w:r>
            <w:r w:rsidRPr="00114048">
              <w:rPr>
                <w:spacing w:val="-4"/>
                <w:sz w:val="20"/>
                <w:szCs w:val="20"/>
              </w:rPr>
              <w:t xml:space="preserve"> </w:t>
            </w:r>
            <w:r w:rsidRPr="00114048">
              <w:rPr>
                <w:sz w:val="20"/>
                <w:szCs w:val="20"/>
              </w:rPr>
              <w:t>all</w:t>
            </w:r>
            <w:r w:rsidRPr="00114048">
              <w:rPr>
                <w:spacing w:val="-3"/>
                <w:sz w:val="20"/>
                <w:szCs w:val="20"/>
              </w:rPr>
              <w:t xml:space="preserve"> </w:t>
            </w:r>
            <w:r w:rsidRPr="00114048">
              <w:rPr>
                <w:sz w:val="20"/>
                <w:szCs w:val="20"/>
              </w:rPr>
              <w:t>as</w:t>
            </w:r>
            <w:r w:rsidRPr="00114048">
              <w:rPr>
                <w:spacing w:val="-3"/>
                <w:sz w:val="20"/>
                <w:szCs w:val="20"/>
              </w:rPr>
              <w:t xml:space="preserve"> </w:t>
            </w:r>
            <w:r w:rsidRPr="00114048">
              <w:rPr>
                <w:sz w:val="20"/>
                <w:szCs w:val="20"/>
              </w:rPr>
              <w:t>good</w:t>
            </w:r>
            <w:r w:rsidRPr="00114048">
              <w:rPr>
                <w:spacing w:val="-3"/>
                <w:sz w:val="20"/>
                <w:szCs w:val="20"/>
              </w:rPr>
              <w:t xml:space="preserve"> </w:t>
            </w:r>
            <w:r w:rsidRPr="00114048">
              <w:rPr>
                <w:sz w:val="20"/>
                <w:szCs w:val="20"/>
              </w:rPr>
              <w:t>as</w:t>
            </w:r>
            <w:r w:rsidRPr="00114048">
              <w:rPr>
                <w:spacing w:val="-3"/>
                <w:sz w:val="20"/>
                <w:szCs w:val="20"/>
              </w:rPr>
              <w:t xml:space="preserve"> </w:t>
            </w:r>
            <w:r w:rsidRPr="00114048">
              <w:rPr>
                <w:sz w:val="20"/>
                <w:szCs w:val="20"/>
              </w:rPr>
              <w:t>our</w:t>
            </w:r>
            <w:r w:rsidRPr="00114048">
              <w:rPr>
                <w:spacing w:val="-3"/>
                <w:sz w:val="20"/>
                <w:szCs w:val="20"/>
              </w:rPr>
              <w:t xml:space="preserve"> </w:t>
            </w:r>
            <w:r w:rsidRPr="00114048">
              <w:rPr>
                <w:sz w:val="20"/>
                <w:szCs w:val="20"/>
              </w:rPr>
              <w:t>word.</w:t>
            </w:r>
            <w:r w:rsidRPr="00114048">
              <w:rPr>
                <w:spacing w:val="40"/>
                <w:sz w:val="20"/>
                <w:szCs w:val="20"/>
              </w:rPr>
              <w:t xml:space="preserve"> </w:t>
            </w:r>
            <w:r w:rsidRPr="00114048">
              <w:rPr>
                <w:sz w:val="20"/>
                <w:szCs w:val="20"/>
              </w:rPr>
              <w:t>We</w:t>
            </w:r>
            <w:r w:rsidRPr="00114048">
              <w:rPr>
                <w:spacing w:val="-2"/>
                <w:sz w:val="20"/>
                <w:szCs w:val="20"/>
              </w:rPr>
              <w:t xml:space="preserve"> </w:t>
            </w:r>
            <w:r w:rsidRPr="00114048">
              <w:rPr>
                <w:sz w:val="20"/>
                <w:szCs w:val="20"/>
              </w:rPr>
              <w:t>are solutions focused.</w:t>
            </w:r>
          </w:p>
        </w:tc>
      </w:tr>
      <w:tr w:rsidR="0079292E" w:rsidRPr="00114048" w14:paraId="2777DD52" w14:textId="77777777" w:rsidTr="00DB2BCA">
        <w:trPr>
          <w:trHeight w:val="1161"/>
        </w:trPr>
        <w:tc>
          <w:tcPr>
            <w:tcW w:w="2236" w:type="dxa"/>
            <w:gridSpan w:val="2"/>
            <w:vAlign w:val="center"/>
          </w:tcPr>
          <w:p w14:paraId="3798965E" w14:textId="36AAFFCE" w:rsidR="0079292E" w:rsidRPr="00114048" w:rsidRDefault="00962F7B" w:rsidP="00E15701">
            <w:pPr>
              <w:pStyle w:val="TableParagraph"/>
              <w:rPr>
                <w:b/>
                <w:sz w:val="20"/>
                <w:szCs w:val="20"/>
              </w:rPr>
            </w:pPr>
            <w:r w:rsidRPr="00114048">
              <w:rPr>
                <w:b/>
                <w:sz w:val="20"/>
                <w:szCs w:val="20"/>
              </w:rPr>
              <w:t>MAKE A DIFFERENCE</w:t>
            </w:r>
          </w:p>
        </w:tc>
        <w:tc>
          <w:tcPr>
            <w:tcW w:w="7061" w:type="dxa"/>
            <w:gridSpan w:val="2"/>
            <w:vAlign w:val="center"/>
          </w:tcPr>
          <w:p w14:paraId="05567E59" w14:textId="77777777" w:rsidR="003F6366" w:rsidRPr="00114048" w:rsidRDefault="003F6366" w:rsidP="003F6366">
            <w:pPr>
              <w:pStyle w:val="TableParagraph"/>
              <w:spacing w:before="122"/>
              <w:ind w:left="112"/>
              <w:rPr>
                <w:sz w:val="20"/>
                <w:szCs w:val="20"/>
              </w:rPr>
            </w:pPr>
            <w:r w:rsidRPr="00114048">
              <w:rPr>
                <w:sz w:val="20"/>
                <w:szCs w:val="20"/>
              </w:rPr>
              <w:t>In</w:t>
            </w:r>
            <w:r w:rsidRPr="00114048">
              <w:rPr>
                <w:spacing w:val="-8"/>
                <w:sz w:val="20"/>
                <w:szCs w:val="20"/>
              </w:rPr>
              <w:t xml:space="preserve"> </w:t>
            </w:r>
            <w:r w:rsidRPr="00114048">
              <w:rPr>
                <w:sz w:val="20"/>
                <w:szCs w:val="20"/>
              </w:rPr>
              <w:t>partnership</w:t>
            </w:r>
            <w:r w:rsidRPr="00114048">
              <w:rPr>
                <w:spacing w:val="-8"/>
                <w:sz w:val="20"/>
                <w:szCs w:val="20"/>
              </w:rPr>
              <w:t xml:space="preserve"> </w:t>
            </w:r>
            <w:r w:rsidRPr="00114048">
              <w:rPr>
                <w:sz w:val="20"/>
                <w:szCs w:val="20"/>
              </w:rPr>
              <w:t>with</w:t>
            </w:r>
            <w:r w:rsidRPr="00114048">
              <w:rPr>
                <w:spacing w:val="-8"/>
                <w:sz w:val="20"/>
                <w:szCs w:val="20"/>
              </w:rPr>
              <w:t xml:space="preserve"> </w:t>
            </w:r>
            <w:r w:rsidRPr="00114048">
              <w:rPr>
                <w:sz w:val="20"/>
                <w:szCs w:val="20"/>
              </w:rPr>
              <w:t>others,</w:t>
            </w:r>
            <w:r w:rsidRPr="00114048">
              <w:rPr>
                <w:spacing w:val="-5"/>
                <w:sz w:val="20"/>
                <w:szCs w:val="20"/>
              </w:rPr>
              <w:t xml:space="preserve"> </w:t>
            </w:r>
            <w:r w:rsidRPr="00114048">
              <w:rPr>
                <w:sz w:val="20"/>
                <w:szCs w:val="20"/>
              </w:rPr>
              <w:t>we</w:t>
            </w:r>
            <w:r w:rsidRPr="00114048">
              <w:rPr>
                <w:spacing w:val="-7"/>
                <w:sz w:val="20"/>
                <w:szCs w:val="20"/>
              </w:rPr>
              <w:t xml:space="preserve"> </w:t>
            </w:r>
            <w:r w:rsidRPr="00114048">
              <w:rPr>
                <w:sz w:val="20"/>
                <w:szCs w:val="20"/>
              </w:rPr>
              <w:t>achieve</w:t>
            </w:r>
            <w:r w:rsidRPr="00114048">
              <w:rPr>
                <w:spacing w:val="-7"/>
                <w:sz w:val="20"/>
                <w:szCs w:val="20"/>
              </w:rPr>
              <w:t xml:space="preserve"> </w:t>
            </w:r>
            <w:r w:rsidRPr="00114048">
              <w:rPr>
                <w:sz w:val="20"/>
                <w:szCs w:val="20"/>
              </w:rPr>
              <w:t>better</w:t>
            </w:r>
            <w:r w:rsidRPr="00114048">
              <w:rPr>
                <w:spacing w:val="-4"/>
                <w:sz w:val="20"/>
                <w:szCs w:val="20"/>
              </w:rPr>
              <w:t xml:space="preserve"> </w:t>
            </w:r>
            <w:r w:rsidRPr="00114048">
              <w:rPr>
                <w:spacing w:val="-2"/>
                <w:sz w:val="20"/>
                <w:szCs w:val="20"/>
              </w:rPr>
              <w:t>outcomes.</w:t>
            </w:r>
          </w:p>
          <w:p w14:paraId="73CD5662" w14:textId="6239BCC6" w:rsidR="0079292E" w:rsidRPr="00114048" w:rsidRDefault="003F6366" w:rsidP="003F6366">
            <w:pPr>
              <w:pStyle w:val="TableParagraph"/>
              <w:spacing w:before="122"/>
              <w:ind w:left="112"/>
              <w:rPr>
                <w:sz w:val="20"/>
                <w:szCs w:val="20"/>
              </w:rPr>
            </w:pPr>
            <w:r w:rsidRPr="00114048">
              <w:rPr>
                <w:sz w:val="20"/>
                <w:szCs w:val="20"/>
              </w:rPr>
              <w:t>We</w:t>
            </w:r>
            <w:r w:rsidRPr="00114048">
              <w:rPr>
                <w:spacing w:val="-3"/>
                <w:sz w:val="20"/>
                <w:szCs w:val="20"/>
              </w:rPr>
              <w:t xml:space="preserve"> </w:t>
            </w:r>
            <w:r w:rsidRPr="00114048">
              <w:rPr>
                <w:sz w:val="20"/>
                <w:szCs w:val="20"/>
              </w:rPr>
              <w:t>believe</w:t>
            </w:r>
            <w:r w:rsidRPr="00114048">
              <w:rPr>
                <w:spacing w:val="-3"/>
                <w:sz w:val="20"/>
                <w:szCs w:val="20"/>
              </w:rPr>
              <w:t xml:space="preserve"> </w:t>
            </w:r>
            <w:r w:rsidRPr="00114048">
              <w:rPr>
                <w:sz w:val="20"/>
                <w:szCs w:val="20"/>
              </w:rPr>
              <w:t>everyone</w:t>
            </w:r>
            <w:r w:rsidRPr="00114048">
              <w:rPr>
                <w:spacing w:val="-5"/>
                <w:sz w:val="20"/>
                <w:szCs w:val="20"/>
              </w:rPr>
              <w:t xml:space="preserve"> </w:t>
            </w:r>
            <w:r w:rsidRPr="00114048">
              <w:rPr>
                <w:sz w:val="20"/>
                <w:szCs w:val="20"/>
              </w:rPr>
              <w:t>can</w:t>
            </w:r>
            <w:r w:rsidRPr="00114048">
              <w:rPr>
                <w:spacing w:val="-3"/>
                <w:sz w:val="20"/>
                <w:szCs w:val="20"/>
              </w:rPr>
              <w:t xml:space="preserve"> </w:t>
            </w:r>
            <w:r w:rsidRPr="00114048">
              <w:rPr>
                <w:sz w:val="20"/>
                <w:szCs w:val="20"/>
              </w:rPr>
              <w:t>make</w:t>
            </w:r>
            <w:r w:rsidRPr="00114048">
              <w:rPr>
                <w:spacing w:val="-5"/>
                <w:sz w:val="20"/>
                <w:szCs w:val="20"/>
              </w:rPr>
              <w:t xml:space="preserve"> </w:t>
            </w:r>
            <w:r w:rsidRPr="00114048">
              <w:rPr>
                <w:sz w:val="20"/>
                <w:szCs w:val="20"/>
              </w:rPr>
              <w:t>a</w:t>
            </w:r>
            <w:r w:rsidRPr="00114048">
              <w:rPr>
                <w:spacing w:val="-4"/>
                <w:sz w:val="20"/>
                <w:szCs w:val="20"/>
              </w:rPr>
              <w:t xml:space="preserve"> </w:t>
            </w:r>
            <w:r w:rsidRPr="00114048">
              <w:rPr>
                <w:sz w:val="20"/>
                <w:szCs w:val="20"/>
              </w:rPr>
              <w:t>difference</w:t>
            </w:r>
            <w:r w:rsidRPr="00114048">
              <w:rPr>
                <w:spacing w:val="-3"/>
                <w:sz w:val="20"/>
                <w:szCs w:val="20"/>
              </w:rPr>
              <w:t xml:space="preserve"> </w:t>
            </w:r>
            <w:r w:rsidRPr="00114048">
              <w:rPr>
                <w:sz w:val="20"/>
                <w:szCs w:val="20"/>
              </w:rPr>
              <w:t>in</w:t>
            </w:r>
            <w:r w:rsidRPr="00114048">
              <w:rPr>
                <w:spacing w:val="-3"/>
                <w:sz w:val="20"/>
                <w:szCs w:val="20"/>
              </w:rPr>
              <w:t xml:space="preserve"> </w:t>
            </w:r>
            <w:r w:rsidRPr="00114048">
              <w:rPr>
                <w:sz w:val="20"/>
                <w:szCs w:val="20"/>
              </w:rPr>
              <w:t>the</w:t>
            </w:r>
            <w:r w:rsidRPr="00114048">
              <w:rPr>
                <w:spacing w:val="-3"/>
                <w:sz w:val="20"/>
                <w:szCs w:val="20"/>
              </w:rPr>
              <w:t xml:space="preserve"> </w:t>
            </w:r>
            <w:r w:rsidRPr="00114048">
              <w:rPr>
                <w:sz w:val="20"/>
                <w:szCs w:val="20"/>
              </w:rPr>
              <w:t>lives</w:t>
            </w:r>
            <w:r w:rsidRPr="00114048">
              <w:rPr>
                <w:spacing w:val="-4"/>
                <w:sz w:val="20"/>
                <w:szCs w:val="20"/>
              </w:rPr>
              <w:t xml:space="preserve"> </w:t>
            </w:r>
            <w:r w:rsidRPr="00114048">
              <w:rPr>
                <w:sz w:val="20"/>
                <w:szCs w:val="20"/>
              </w:rPr>
              <w:t>of</w:t>
            </w:r>
            <w:r w:rsidRPr="00114048">
              <w:rPr>
                <w:spacing w:val="-5"/>
                <w:sz w:val="20"/>
                <w:szCs w:val="20"/>
              </w:rPr>
              <w:t xml:space="preserve"> </w:t>
            </w:r>
            <w:r w:rsidRPr="00114048">
              <w:rPr>
                <w:sz w:val="20"/>
                <w:szCs w:val="20"/>
              </w:rPr>
              <w:t>people,</w:t>
            </w:r>
            <w:r w:rsidRPr="00114048">
              <w:rPr>
                <w:spacing w:val="-3"/>
                <w:sz w:val="20"/>
                <w:szCs w:val="20"/>
              </w:rPr>
              <w:t xml:space="preserve"> </w:t>
            </w:r>
            <w:r w:rsidRPr="00114048">
              <w:rPr>
                <w:sz w:val="20"/>
                <w:szCs w:val="20"/>
              </w:rPr>
              <w:t>places,</w:t>
            </w:r>
            <w:r w:rsidRPr="00114048">
              <w:rPr>
                <w:spacing w:val="-5"/>
                <w:sz w:val="20"/>
                <w:szCs w:val="20"/>
              </w:rPr>
              <w:t xml:space="preserve"> </w:t>
            </w:r>
            <w:r w:rsidRPr="00114048">
              <w:rPr>
                <w:sz w:val="20"/>
                <w:szCs w:val="20"/>
              </w:rPr>
              <w:t>and our planet.</w:t>
            </w:r>
          </w:p>
        </w:tc>
      </w:tr>
      <w:tr w:rsidR="003F6366" w:rsidRPr="00114048" w14:paraId="2F7F127A" w14:textId="77777777" w:rsidTr="00DB2BCA">
        <w:trPr>
          <w:trHeight w:val="1161"/>
        </w:trPr>
        <w:tc>
          <w:tcPr>
            <w:tcW w:w="2236" w:type="dxa"/>
            <w:gridSpan w:val="2"/>
            <w:vAlign w:val="center"/>
          </w:tcPr>
          <w:p w14:paraId="1A74ECFD" w14:textId="6E53DCBC" w:rsidR="003F6366" w:rsidRPr="00114048" w:rsidRDefault="00B9208C" w:rsidP="00E15701">
            <w:pPr>
              <w:pStyle w:val="TableParagraph"/>
              <w:rPr>
                <w:b/>
                <w:sz w:val="20"/>
                <w:szCs w:val="20"/>
              </w:rPr>
            </w:pPr>
            <w:r w:rsidRPr="00114048">
              <w:rPr>
                <w:b/>
                <w:sz w:val="20"/>
                <w:szCs w:val="20"/>
              </w:rPr>
              <w:t>CARE DEEPLY</w:t>
            </w:r>
          </w:p>
        </w:tc>
        <w:tc>
          <w:tcPr>
            <w:tcW w:w="7061" w:type="dxa"/>
            <w:gridSpan w:val="2"/>
            <w:vAlign w:val="center"/>
          </w:tcPr>
          <w:p w14:paraId="12B471D1" w14:textId="7B325CFC" w:rsidR="003F6366" w:rsidRPr="00114048" w:rsidRDefault="00C2178A" w:rsidP="003F6366">
            <w:pPr>
              <w:pStyle w:val="TableParagraph"/>
              <w:spacing w:before="122"/>
              <w:ind w:left="112"/>
              <w:rPr>
                <w:sz w:val="20"/>
                <w:szCs w:val="20"/>
              </w:rPr>
            </w:pPr>
            <w:r w:rsidRPr="00114048">
              <w:rPr>
                <w:sz w:val="20"/>
                <w:szCs w:val="20"/>
              </w:rPr>
              <w:t>We</w:t>
            </w:r>
            <w:r w:rsidRPr="00114048">
              <w:rPr>
                <w:spacing w:val="-3"/>
                <w:sz w:val="20"/>
                <w:szCs w:val="20"/>
              </w:rPr>
              <w:t xml:space="preserve"> </w:t>
            </w:r>
            <w:r w:rsidRPr="00114048">
              <w:rPr>
                <w:sz w:val="20"/>
                <w:szCs w:val="20"/>
              </w:rPr>
              <w:t>are</w:t>
            </w:r>
            <w:r w:rsidRPr="00114048">
              <w:rPr>
                <w:spacing w:val="-5"/>
                <w:sz w:val="20"/>
                <w:szCs w:val="20"/>
              </w:rPr>
              <w:t xml:space="preserve"> </w:t>
            </w:r>
            <w:r w:rsidRPr="00114048">
              <w:rPr>
                <w:sz w:val="20"/>
                <w:szCs w:val="20"/>
              </w:rPr>
              <w:t>genuine</w:t>
            </w:r>
            <w:r w:rsidRPr="00114048">
              <w:rPr>
                <w:spacing w:val="-3"/>
                <w:sz w:val="20"/>
                <w:szCs w:val="20"/>
              </w:rPr>
              <w:t xml:space="preserve"> </w:t>
            </w:r>
            <w:r w:rsidRPr="00114048">
              <w:rPr>
                <w:sz w:val="20"/>
                <w:szCs w:val="20"/>
              </w:rPr>
              <w:t>and</w:t>
            </w:r>
            <w:r w:rsidRPr="00114048">
              <w:rPr>
                <w:spacing w:val="-5"/>
                <w:sz w:val="20"/>
                <w:szCs w:val="20"/>
              </w:rPr>
              <w:t xml:space="preserve"> </w:t>
            </w:r>
            <w:r w:rsidRPr="00114048">
              <w:rPr>
                <w:sz w:val="20"/>
                <w:szCs w:val="20"/>
              </w:rPr>
              <w:t>demonstrate</w:t>
            </w:r>
            <w:r w:rsidRPr="00114048">
              <w:rPr>
                <w:spacing w:val="-6"/>
                <w:sz w:val="20"/>
                <w:szCs w:val="20"/>
              </w:rPr>
              <w:t xml:space="preserve"> </w:t>
            </w:r>
            <w:r w:rsidRPr="00114048">
              <w:rPr>
                <w:sz w:val="20"/>
                <w:szCs w:val="20"/>
              </w:rPr>
              <w:t>care</w:t>
            </w:r>
            <w:r w:rsidRPr="00114048">
              <w:rPr>
                <w:spacing w:val="-5"/>
                <w:sz w:val="20"/>
                <w:szCs w:val="20"/>
              </w:rPr>
              <w:t xml:space="preserve"> </w:t>
            </w:r>
            <w:r w:rsidRPr="00114048">
              <w:rPr>
                <w:sz w:val="20"/>
                <w:szCs w:val="20"/>
              </w:rPr>
              <w:t>for</w:t>
            </w:r>
            <w:r w:rsidRPr="00114048">
              <w:rPr>
                <w:spacing w:val="-5"/>
                <w:sz w:val="20"/>
                <w:szCs w:val="20"/>
              </w:rPr>
              <w:t xml:space="preserve"> </w:t>
            </w:r>
            <w:r w:rsidRPr="00114048">
              <w:rPr>
                <w:sz w:val="20"/>
                <w:szCs w:val="20"/>
              </w:rPr>
              <w:t>our</w:t>
            </w:r>
            <w:r w:rsidRPr="00114048">
              <w:rPr>
                <w:spacing w:val="-5"/>
                <w:sz w:val="20"/>
                <w:szCs w:val="20"/>
              </w:rPr>
              <w:t xml:space="preserve"> </w:t>
            </w:r>
            <w:proofErr w:type="gramStart"/>
            <w:r w:rsidRPr="00114048">
              <w:rPr>
                <w:sz w:val="20"/>
                <w:szCs w:val="20"/>
              </w:rPr>
              <w:t>customer</w:t>
            </w:r>
            <w:proofErr w:type="gramEnd"/>
            <w:r w:rsidRPr="00114048">
              <w:rPr>
                <w:sz w:val="20"/>
                <w:szCs w:val="20"/>
              </w:rPr>
              <w:t>,</w:t>
            </w:r>
            <w:r w:rsidRPr="00114048">
              <w:rPr>
                <w:spacing w:val="-5"/>
                <w:sz w:val="20"/>
                <w:szCs w:val="20"/>
              </w:rPr>
              <w:t xml:space="preserve"> </w:t>
            </w:r>
            <w:r w:rsidRPr="00114048">
              <w:rPr>
                <w:sz w:val="20"/>
                <w:szCs w:val="20"/>
              </w:rPr>
              <w:t>our</w:t>
            </w:r>
            <w:r w:rsidRPr="00114048">
              <w:rPr>
                <w:spacing w:val="-5"/>
                <w:sz w:val="20"/>
                <w:szCs w:val="20"/>
              </w:rPr>
              <w:t xml:space="preserve"> </w:t>
            </w:r>
            <w:r w:rsidRPr="00114048">
              <w:rPr>
                <w:sz w:val="20"/>
                <w:szCs w:val="20"/>
              </w:rPr>
              <w:t>communities,</w:t>
            </w:r>
            <w:r w:rsidRPr="00114048">
              <w:rPr>
                <w:spacing w:val="-5"/>
                <w:sz w:val="20"/>
                <w:szCs w:val="20"/>
              </w:rPr>
              <w:t xml:space="preserve"> </w:t>
            </w:r>
            <w:r w:rsidRPr="00114048">
              <w:rPr>
                <w:sz w:val="20"/>
                <w:szCs w:val="20"/>
              </w:rPr>
              <w:t>our people, and our world.</w:t>
            </w:r>
            <w:r w:rsidRPr="00114048">
              <w:rPr>
                <w:spacing w:val="40"/>
                <w:sz w:val="20"/>
                <w:szCs w:val="20"/>
              </w:rPr>
              <w:t xml:space="preserve"> </w:t>
            </w:r>
            <w:r w:rsidRPr="00114048">
              <w:rPr>
                <w:sz w:val="20"/>
                <w:szCs w:val="20"/>
              </w:rPr>
              <w:t>We deliver to a high standard.</w:t>
            </w:r>
          </w:p>
        </w:tc>
      </w:tr>
      <w:tr w:rsidR="00A939FD" w:rsidRPr="00114048" w14:paraId="5653F9D2" w14:textId="77777777" w:rsidTr="00217A34">
        <w:trPr>
          <w:trHeight w:val="1161"/>
        </w:trPr>
        <w:tc>
          <w:tcPr>
            <w:tcW w:w="9297" w:type="dxa"/>
            <w:gridSpan w:val="4"/>
          </w:tcPr>
          <w:p w14:paraId="7474A9D7" w14:textId="77777777" w:rsidR="00A939FD" w:rsidRPr="00114048" w:rsidRDefault="00217A34" w:rsidP="00217A34">
            <w:pPr>
              <w:pStyle w:val="TableParagraph"/>
              <w:spacing w:before="122"/>
              <w:ind w:left="112"/>
              <w:rPr>
                <w:b/>
                <w:bCs/>
                <w:sz w:val="20"/>
                <w:szCs w:val="20"/>
              </w:rPr>
            </w:pPr>
            <w:r w:rsidRPr="00114048">
              <w:rPr>
                <w:b/>
                <w:bCs/>
                <w:sz w:val="20"/>
                <w:szCs w:val="20"/>
              </w:rPr>
              <w:t>ACKNOWLEDGEMENT:</w:t>
            </w:r>
          </w:p>
          <w:p w14:paraId="38956517" w14:textId="72549445" w:rsidR="00217A34" w:rsidRPr="00114048" w:rsidRDefault="006D43B2" w:rsidP="00217A34">
            <w:pPr>
              <w:pStyle w:val="TableParagraph"/>
              <w:spacing w:before="122"/>
              <w:ind w:left="112"/>
              <w:rPr>
                <w:sz w:val="20"/>
                <w:szCs w:val="20"/>
              </w:rPr>
            </w:pPr>
            <w:r w:rsidRPr="00114048">
              <w:rPr>
                <w:sz w:val="20"/>
                <w:szCs w:val="20"/>
              </w:rPr>
              <w:t>I</w:t>
            </w:r>
            <w:r w:rsidRPr="00114048">
              <w:rPr>
                <w:spacing w:val="-6"/>
                <w:sz w:val="20"/>
                <w:szCs w:val="20"/>
              </w:rPr>
              <w:t xml:space="preserve"> </w:t>
            </w:r>
            <w:r w:rsidRPr="00114048">
              <w:rPr>
                <w:sz w:val="20"/>
                <w:szCs w:val="20"/>
              </w:rPr>
              <w:t>acknowledge</w:t>
            </w:r>
            <w:r w:rsidRPr="00114048">
              <w:rPr>
                <w:spacing w:val="-6"/>
                <w:sz w:val="20"/>
                <w:szCs w:val="20"/>
              </w:rPr>
              <w:t xml:space="preserve"> </w:t>
            </w:r>
            <w:r w:rsidRPr="00114048">
              <w:rPr>
                <w:sz w:val="20"/>
                <w:szCs w:val="20"/>
              </w:rPr>
              <w:t>that</w:t>
            </w:r>
            <w:r w:rsidRPr="00114048">
              <w:rPr>
                <w:spacing w:val="-4"/>
                <w:sz w:val="20"/>
                <w:szCs w:val="20"/>
              </w:rPr>
              <w:t xml:space="preserve"> </w:t>
            </w:r>
            <w:r w:rsidRPr="00114048">
              <w:rPr>
                <w:sz w:val="20"/>
                <w:szCs w:val="20"/>
              </w:rPr>
              <w:t>I</w:t>
            </w:r>
            <w:r w:rsidRPr="00114048">
              <w:rPr>
                <w:spacing w:val="-4"/>
                <w:sz w:val="20"/>
                <w:szCs w:val="20"/>
              </w:rPr>
              <w:t xml:space="preserve"> </w:t>
            </w:r>
            <w:r w:rsidRPr="00114048">
              <w:rPr>
                <w:sz w:val="20"/>
                <w:szCs w:val="20"/>
              </w:rPr>
              <w:t>have</w:t>
            </w:r>
            <w:r w:rsidRPr="00114048">
              <w:rPr>
                <w:spacing w:val="-6"/>
                <w:sz w:val="20"/>
                <w:szCs w:val="20"/>
              </w:rPr>
              <w:t xml:space="preserve"> </w:t>
            </w:r>
            <w:r w:rsidRPr="00114048">
              <w:rPr>
                <w:sz w:val="20"/>
                <w:szCs w:val="20"/>
              </w:rPr>
              <w:t>read</w:t>
            </w:r>
            <w:r w:rsidRPr="00114048">
              <w:rPr>
                <w:spacing w:val="-4"/>
                <w:sz w:val="20"/>
                <w:szCs w:val="20"/>
              </w:rPr>
              <w:t xml:space="preserve"> </w:t>
            </w:r>
            <w:r w:rsidRPr="00114048">
              <w:rPr>
                <w:sz w:val="20"/>
                <w:szCs w:val="20"/>
              </w:rPr>
              <w:t>and</w:t>
            </w:r>
            <w:r w:rsidRPr="00114048">
              <w:rPr>
                <w:spacing w:val="-4"/>
                <w:sz w:val="20"/>
                <w:szCs w:val="20"/>
              </w:rPr>
              <w:t xml:space="preserve"> </w:t>
            </w:r>
            <w:r w:rsidRPr="00114048">
              <w:rPr>
                <w:sz w:val="20"/>
                <w:szCs w:val="20"/>
              </w:rPr>
              <w:t>understood</w:t>
            </w:r>
            <w:r w:rsidRPr="00114048">
              <w:rPr>
                <w:spacing w:val="-3"/>
                <w:sz w:val="20"/>
                <w:szCs w:val="20"/>
              </w:rPr>
              <w:t xml:space="preserve"> </w:t>
            </w:r>
            <w:r w:rsidRPr="00114048">
              <w:rPr>
                <w:sz w:val="20"/>
                <w:szCs w:val="20"/>
              </w:rPr>
              <w:t>the</w:t>
            </w:r>
            <w:r w:rsidRPr="00114048">
              <w:rPr>
                <w:spacing w:val="-4"/>
                <w:sz w:val="20"/>
                <w:szCs w:val="20"/>
              </w:rPr>
              <w:t xml:space="preserve"> </w:t>
            </w:r>
            <w:r w:rsidRPr="00114048">
              <w:rPr>
                <w:sz w:val="20"/>
                <w:szCs w:val="20"/>
              </w:rPr>
              <w:t>duties</w:t>
            </w:r>
            <w:r w:rsidRPr="00114048">
              <w:rPr>
                <w:spacing w:val="-3"/>
                <w:sz w:val="20"/>
                <w:szCs w:val="20"/>
              </w:rPr>
              <w:t xml:space="preserve"> </w:t>
            </w:r>
            <w:r w:rsidRPr="00114048">
              <w:rPr>
                <w:sz w:val="20"/>
                <w:szCs w:val="20"/>
              </w:rPr>
              <w:t>and</w:t>
            </w:r>
            <w:r w:rsidRPr="00114048">
              <w:rPr>
                <w:spacing w:val="-7"/>
                <w:sz w:val="20"/>
                <w:szCs w:val="20"/>
              </w:rPr>
              <w:t xml:space="preserve"> </w:t>
            </w:r>
            <w:r w:rsidRPr="00114048">
              <w:rPr>
                <w:sz w:val="20"/>
                <w:szCs w:val="20"/>
              </w:rPr>
              <w:t>responsibilities</w:t>
            </w:r>
            <w:r w:rsidRPr="00114048">
              <w:rPr>
                <w:spacing w:val="-3"/>
                <w:sz w:val="20"/>
                <w:szCs w:val="20"/>
              </w:rPr>
              <w:t xml:space="preserve"> </w:t>
            </w:r>
            <w:r w:rsidRPr="00114048">
              <w:rPr>
                <w:sz w:val="20"/>
                <w:szCs w:val="20"/>
              </w:rPr>
              <w:t>as</w:t>
            </w:r>
            <w:r w:rsidRPr="00114048">
              <w:rPr>
                <w:spacing w:val="-3"/>
                <w:sz w:val="20"/>
                <w:szCs w:val="20"/>
              </w:rPr>
              <w:t xml:space="preserve"> </w:t>
            </w:r>
            <w:r w:rsidRPr="00114048">
              <w:rPr>
                <w:sz w:val="20"/>
                <w:szCs w:val="20"/>
              </w:rPr>
              <w:t>listed</w:t>
            </w:r>
            <w:r w:rsidRPr="00114048">
              <w:rPr>
                <w:spacing w:val="-7"/>
                <w:sz w:val="20"/>
                <w:szCs w:val="20"/>
              </w:rPr>
              <w:t xml:space="preserve"> </w:t>
            </w:r>
            <w:r w:rsidRPr="00114048">
              <w:rPr>
                <w:sz w:val="20"/>
                <w:szCs w:val="20"/>
              </w:rPr>
              <w:t>in</w:t>
            </w:r>
            <w:r w:rsidRPr="00114048">
              <w:rPr>
                <w:spacing w:val="-7"/>
                <w:sz w:val="20"/>
                <w:szCs w:val="20"/>
              </w:rPr>
              <w:t xml:space="preserve"> </w:t>
            </w:r>
            <w:r w:rsidRPr="00114048">
              <w:rPr>
                <w:sz w:val="20"/>
                <w:szCs w:val="20"/>
              </w:rPr>
              <w:t>this</w:t>
            </w:r>
            <w:r w:rsidRPr="00114048">
              <w:rPr>
                <w:spacing w:val="-5"/>
                <w:sz w:val="20"/>
                <w:szCs w:val="20"/>
              </w:rPr>
              <w:t xml:space="preserve"> </w:t>
            </w:r>
            <w:r w:rsidRPr="00114048">
              <w:rPr>
                <w:sz w:val="20"/>
                <w:szCs w:val="20"/>
              </w:rPr>
              <w:t>position description and have been provided a copy for my reference.</w:t>
            </w:r>
          </w:p>
        </w:tc>
      </w:tr>
      <w:tr w:rsidR="00671E78" w:rsidRPr="00114048" w14:paraId="292B833C" w14:textId="77777777" w:rsidTr="00671E78">
        <w:trPr>
          <w:trHeight w:val="475"/>
        </w:trPr>
        <w:tc>
          <w:tcPr>
            <w:tcW w:w="2191" w:type="dxa"/>
          </w:tcPr>
          <w:p w14:paraId="51DA0195" w14:textId="27A8622A" w:rsidR="00671E78" w:rsidRPr="00114048" w:rsidRDefault="00F231FF" w:rsidP="00217A34">
            <w:pPr>
              <w:pStyle w:val="TableParagraph"/>
              <w:spacing w:before="122"/>
              <w:ind w:left="112"/>
              <w:rPr>
                <w:b/>
                <w:bCs/>
                <w:sz w:val="20"/>
                <w:szCs w:val="20"/>
              </w:rPr>
            </w:pPr>
            <w:r w:rsidRPr="00114048">
              <w:rPr>
                <w:b/>
                <w:bCs/>
                <w:sz w:val="20"/>
                <w:szCs w:val="20"/>
              </w:rPr>
              <w:t>SIGNATURE:</w:t>
            </w:r>
          </w:p>
        </w:tc>
        <w:tc>
          <w:tcPr>
            <w:tcW w:w="7106" w:type="dxa"/>
            <w:gridSpan w:val="3"/>
          </w:tcPr>
          <w:p w14:paraId="187705F0" w14:textId="4C0E0B72" w:rsidR="00671E78" w:rsidRPr="00114048" w:rsidRDefault="00671E78" w:rsidP="00217A34">
            <w:pPr>
              <w:pStyle w:val="TableParagraph"/>
              <w:spacing w:before="122"/>
              <w:ind w:left="112"/>
              <w:rPr>
                <w:b/>
                <w:bCs/>
                <w:sz w:val="20"/>
                <w:szCs w:val="20"/>
              </w:rPr>
            </w:pPr>
          </w:p>
        </w:tc>
      </w:tr>
      <w:tr w:rsidR="00F231FF" w:rsidRPr="00114048" w14:paraId="18041251" w14:textId="77777777" w:rsidTr="00671E78">
        <w:trPr>
          <w:trHeight w:val="475"/>
        </w:trPr>
        <w:tc>
          <w:tcPr>
            <w:tcW w:w="2191" w:type="dxa"/>
          </w:tcPr>
          <w:p w14:paraId="75E74208" w14:textId="63F44963" w:rsidR="00F231FF" w:rsidRPr="00114048" w:rsidRDefault="00F231FF" w:rsidP="00217A34">
            <w:pPr>
              <w:pStyle w:val="TableParagraph"/>
              <w:spacing w:before="122"/>
              <w:ind w:left="112"/>
              <w:rPr>
                <w:b/>
                <w:bCs/>
                <w:sz w:val="20"/>
                <w:szCs w:val="20"/>
              </w:rPr>
            </w:pPr>
            <w:r w:rsidRPr="00114048">
              <w:rPr>
                <w:b/>
                <w:bCs/>
                <w:sz w:val="20"/>
                <w:szCs w:val="20"/>
              </w:rPr>
              <w:t>DATE:</w:t>
            </w:r>
          </w:p>
        </w:tc>
        <w:tc>
          <w:tcPr>
            <w:tcW w:w="7106" w:type="dxa"/>
            <w:gridSpan w:val="3"/>
          </w:tcPr>
          <w:p w14:paraId="43DD3341" w14:textId="77777777" w:rsidR="00F231FF" w:rsidRPr="00114048" w:rsidRDefault="00F231FF" w:rsidP="00217A34">
            <w:pPr>
              <w:pStyle w:val="TableParagraph"/>
              <w:spacing w:before="122"/>
              <w:ind w:left="112"/>
              <w:rPr>
                <w:b/>
                <w:bCs/>
                <w:sz w:val="20"/>
                <w:szCs w:val="20"/>
              </w:rPr>
            </w:pPr>
          </w:p>
        </w:tc>
      </w:tr>
    </w:tbl>
    <w:p w14:paraId="77441A77" w14:textId="77777777" w:rsidR="008C7066" w:rsidRPr="00114048" w:rsidRDefault="008C7066" w:rsidP="005B1CD0">
      <w:pPr>
        <w:pStyle w:val="Reflections"/>
        <w:rPr>
          <w:rFonts w:ascii="Arial" w:hAnsi="Arial" w:cs="Arial"/>
          <w:sz w:val="20"/>
          <w:szCs w:val="20"/>
        </w:rPr>
      </w:pPr>
    </w:p>
    <w:sectPr w:rsidR="008C7066" w:rsidRPr="00114048" w:rsidSect="005B1CD0">
      <w:headerReference w:type="default" r:id="rId10"/>
      <w:footerReference w:type="default" r:id="rId11"/>
      <w:pgSz w:w="11900" w:h="16840"/>
      <w:pgMar w:top="1985" w:right="843" w:bottom="1440" w:left="1134"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2372" w14:textId="77777777" w:rsidR="002C47F7" w:rsidRDefault="002C47F7" w:rsidP="004C406B">
      <w:r>
        <w:separator/>
      </w:r>
    </w:p>
  </w:endnote>
  <w:endnote w:type="continuationSeparator" w:id="0">
    <w:p w14:paraId="4B7DC12E" w14:textId="77777777" w:rsidR="002C47F7" w:rsidRDefault="002C47F7" w:rsidP="004C406B">
      <w:r>
        <w:continuationSeparator/>
      </w:r>
    </w:p>
  </w:endnote>
  <w:endnote w:type="continuationNotice" w:id="1">
    <w:p w14:paraId="7DF1C86A" w14:textId="77777777" w:rsidR="002C47F7" w:rsidRDefault="002C4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003030101060003"/>
    <w:charset w:val="00"/>
    <w:family w:val="swiss"/>
    <w:pitch w:val="variable"/>
    <w:sig w:usb0="A00000BF" w:usb1="5000005B" w:usb2="00000000" w:usb3="00000000" w:csb0="00000093" w:csb1="00000000"/>
  </w:font>
  <w:font w:name="Pangea Trial">
    <w:altName w:val="Calibri"/>
    <w:panose1 w:val="00000000000000000000"/>
    <w:charset w:val="00"/>
    <w:family w:val="swiss"/>
    <w:notTrueType/>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color w:val="2E4F4D"/>
        <w:sz w:val="15"/>
        <w:szCs w:val="15"/>
        <w:lang w:eastAsia="en-GB"/>
      </w:rPr>
      <w:id w:val="342985151"/>
      <w:docPartObj>
        <w:docPartGallery w:val="Page Numbers (Bottom of Page)"/>
        <w:docPartUnique/>
      </w:docPartObj>
    </w:sdtPr>
    <w:sdtEndPr>
      <w:rPr>
        <w:sz w:val="16"/>
        <w:szCs w:val="16"/>
      </w:rPr>
    </w:sdtEndPr>
    <w:sdtContent>
      <w:sdt>
        <w:sdtPr>
          <w:rPr>
            <w:rFonts w:cs="Times New Roman"/>
            <w:color w:val="2E4F4D"/>
            <w:sz w:val="15"/>
            <w:szCs w:val="15"/>
            <w:lang w:eastAsia="en-GB"/>
          </w:rPr>
          <w:id w:val="-1083369156"/>
          <w:docPartObj>
            <w:docPartGallery w:val="Page Numbers (Top of Page)"/>
            <w:docPartUnique/>
          </w:docPartObj>
        </w:sdtPr>
        <w:sdtEndPr>
          <w:rPr>
            <w:sz w:val="16"/>
            <w:szCs w:val="16"/>
          </w:rPr>
        </w:sdtEndPr>
        <w:sdtContent>
          <w:p w14:paraId="58F94062" w14:textId="5E88D4B2" w:rsidR="00B9387E" w:rsidRDefault="00B9387E" w:rsidP="00162C19">
            <w:pPr>
              <w:pStyle w:val="Footer"/>
              <w:rPr>
                <w:rFonts w:cs="Times New Roman"/>
                <w:color w:val="2E4F4D"/>
                <w:sz w:val="15"/>
                <w:szCs w:val="15"/>
                <w:lang w:eastAsia="en-GB"/>
              </w:rPr>
            </w:pPr>
            <w:r>
              <w:rPr>
                <w:rFonts w:ascii="Pangea Trial" w:hAnsi="Pangea Trial"/>
                <w:noProof/>
                <w:color w:val="2E4F4D"/>
                <w:spacing w:val="-2"/>
                <w:sz w:val="16"/>
                <w:szCs w:val="16"/>
              </w:rPr>
              <w:drawing>
                <wp:anchor distT="0" distB="0" distL="114300" distR="114300" simplePos="0" relativeHeight="251660288" behindDoc="1" locked="0" layoutInCell="1" allowOverlap="1" wp14:anchorId="4F363EB8" wp14:editId="752F9BBD">
                  <wp:simplePos x="0" y="0"/>
                  <wp:positionH relativeFrom="column">
                    <wp:posOffset>-769174</wp:posOffset>
                  </wp:positionH>
                  <wp:positionV relativeFrom="paragraph">
                    <wp:posOffset>-216238</wp:posOffset>
                  </wp:positionV>
                  <wp:extent cx="1679912" cy="1757280"/>
                  <wp:effectExtent l="151765" t="0" r="186690" b="0"/>
                  <wp:wrapNone/>
                  <wp:docPr id="51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032328" name="Picture 647032328"/>
                          <pic:cNvPicPr/>
                        </pic:nvPicPr>
                        <pic:blipFill>
                          <a:blip r:embed="rId1">
                            <a:extLst>
                              <a:ext uri="{28A0092B-C50C-407E-A947-70E740481C1C}">
                                <a14:useLocalDpi xmlns:a14="http://schemas.microsoft.com/office/drawing/2010/main" val="0"/>
                              </a:ext>
                            </a:extLst>
                          </a:blip>
                          <a:stretch>
                            <a:fillRect/>
                          </a:stretch>
                        </pic:blipFill>
                        <pic:spPr>
                          <a:xfrm rot="14982882">
                            <a:off x="0" y="0"/>
                            <a:ext cx="1685387" cy="1763007"/>
                          </a:xfrm>
                          <a:prstGeom prst="rect">
                            <a:avLst/>
                          </a:prstGeom>
                        </pic:spPr>
                      </pic:pic>
                    </a:graphicData>
                  </a:graphic>
                  <wp14:sizeRelH relativeFrom="page">
                    <wp14:pctWidth>0</wp14:pctWidth>
                  </wp14:sizeRelH>
                  <wp14:sizeRelV relativeFrom="page">
                    <wp14:pctHeight>0</wp14:pctHeight>
                  </wp14:sizeRelV>
                </wp:anchor>
              </w:drawing>
            </w:r>
          </w:p>
          <w:p w14:paraId="526A6048" w14:textId="6E4D5C4C" w:rsidR="00162C19" w:rsidRPr="000D5886" w:rsidRDefault="00162C19" w:rsidP="002F1934">
            <w:pPr>
              <w:pStyle w:val="Footer"/>
              <w:ind w:right="284"/>
              <w:rPr>
                <w:color w:val="2E4F4D"/>
                <w:sz w:val="15"/>
                <w:szCs w:val="15"/>
              </w:rPr>
            </w:pPr>
          </w:p>
          <w:p w14:paraId="77B0E7CE" w14:textId="5B8683B2" w:rsidR="00B7724E" w:rsidRDefault="00162C19" w:rsidP="002F1934">
            <w:pPr>
              <w:pStyle w:val="p1"/>
              <w:spacing w:line="276" w:lineRule="auto"/>
              <w:ind w:right="284"/>
              <w:jc w:val="right"/>
              <w:rPr>
                <w:rStyle w:val="apple-converted-space"/>
                <w:rFonts w:ascii="Pangea Trial" w:hAnsi="Pangea Trial"/>
                <w:color w:val="2E4F4D"/>
                <w:spacing w:val="-2"/>
                <w:sz w:val="16"/>
                <w:szCs w:val="16"/>
              </w:rPr>
            </w:pPr>
            <w:r w:rsidRPr="000D5886">
              <w:rPr>
                <w:rStyle w:val="s1"/>
                <w:rFonts w:ascii="Pangea Trial" w:hAnsi="Pangea Trial"/>
                <w:color w:val="2E4F4D"/>
                <w:sz w:val="16"/>
                <w:szCs w:val="16"/>
              </w:rPr>
              <w:t>PO Box 212 Carrington NSW 2294</w:t>
            </w:r>
            <w:r w:rsidRPr="000D5886">
              <w:rPr>
                <w:rStyle w:val="apple-converted-space"/>
                <w:rFonts w:ascii="Pangea Trial" w:hAnsi="Pangea Trial"/>
                <w:color w:val="2E4F4D"/>
                <w:spacing w:val="-2"/>
                <w:sz w:val="16"/>
                <w:szCs w:val="16"/>
              </w:rPr>
              <w:t> </w:t>
            </w:r>
            <w:proofErr w:type="gramStart"/>
            <w:r w:rsidRPr="000D5886">
              <w:rPr>
                <w:rStyle w:val="s1"/>
                <w:rFonts w:ascii="Pangea Trial" w:hAnsi="Pangea Trial"/>
                <w:color w:val="2E4F4D"/>
                <w:sz w:val="16"/>
                <w:szCs w:val="16"/>
              </w:rPr>
              <w:t>|</w:t>
            </w:r>
            <w:r w:rsidRPr="000D5886">
              <w:rPr>
                <w:rStyle w:val="apple-converted-space"/>
                <w:rFonts w:ascii="Pangea Trial" w:hAnsi="Pangea Trial"/>
                <w:color w:val="2E4F4D"/>
                <w:spacing w:val="-2"/>
                <w:sz w:val="16"/>
                <w:szCs w:val="16"/>
              </w:rPr>
              <w:t xml:space="preserve">  </w:t>
            </w:r>
            <w:r w:rsidRPr="000D5886">
              <w:rPr>
                <w:rStyle w:val="s1"/>
                <w:rFonts w:ascii="Pangea Trial" w:hAnsi="Pangea Trial"/>
                <w:color w:val="2E4F4D"/>
                <w:sz w:val="16"/>
                <w:szCs w:val="16"/>
              </w:rPr>
              <w:t>02</w:t>
            </w:r>
            <w:proofErr w:type="gramEnd"/>
            <w:r w:rsidRPr="000D5886">
              <w:rPr>
                <w:rStyle w:val="s1"/>
                <w:rFonts w:ascii="Pangea Trial" w:hAnsi="Pangea Trial"/>
                <w:color w:val="2E4F4D"/>
                <w:sz w:val="16"/>
                <w:szCs w:val="16"/>
              </w:rPr>
              <w:t xml:space="preserve"> 4914 5500</w:t>
            </w:r>
          </w:p>
          <w:p w14:paraId="55FC9959" w14:textId="53066923" w:rsidR="00162C19" w:rsidRPr="000D5886" w:rsidRDefault="00162C19" w:rsidP="002F1934">
            <w:pPr>
              <w:pStyle w:val="p1"/>
              <w:spacing w:line="276" w:lineRule="auto"/>
              <w:ind w:right="284"/>
              <w:jc w:val="right"/>
              <w:rPr>
                <w:rStyle w:val="s1"/>
                <w:rFonts w:ascii="Pangea Trial" w:hAnsi="Pangea Trial"/>
                <w:color w:val="2E4F4D"/>
                <w:sz w:val="16"/>
                <w:szCs w:val="16"/>
              </w:rPr>
            </w:pPr>
            <w:r w:rsidRPr="000D5886">
              <w:rPr>
                <w:rStyle w:val="apple-converted-space"/>
                <w:rFonts w:ascii="Pangea Trial" w:hAnsi="Pangea Trial"/>
                <w:color w:val="2E4F4D"/>
                <w:spacing w:val="-2"/>
                <w:sz w:val="16"/>
                <w:szCs w:val="16"/>
              </w:rPr>
              <w:t xml:space="preserve"> </w:t>
            </w:r>
            <w:r w:rsidR="003603D8">
              <w:rPr>
                <w:rStyle w:val="s1"/>
                <w:rFonts w:ascii="Pangea Trial" w:hAnsi="Pangea Trial"/>
                <w:color w:val="2E4F4D"/>
                <w:sz w:val="16"/>
                <w:szCs w:val="16"/>
              </w:rPr>
              <w:t>info</w:t>
            </w:r>
            <w:r w:rsidRPr="000D5886">
              <w:rPr>
                <w:rStyle w:val="s1"/>
                <w:rFonts w:ascii="Pangea Trial" w:hAnsi="Pangea Trial"/>
                <w:color w:val="2E4F4D"/>
                <w:sz w:val="16"/>
                <w:szCs w:val="16"/>
              </w:rPr>
              <w:t>@reflectionsholiday.com.au</w:t>
            </w:r>
            <w:r w:rsidRPr="000D5886">
              <w:rPr>
                <w:rStyle w:val="apple-converted-space"/>
                <w:rFonts w:ascii="Pangea Trial" w:hAnsi="Pangea Trial"/>
                <w:color w:val="2E4F4D"/>
                <w:spacing w:val="-2"/>
                <w:sz w:val="16"/>
                <w:szCs w:val="16"/>
              </w:rPr>
              <w:t xml:space="preserve">  </w:t>
            </w:r>
            <w:r w:rsidRPr="000D5886">
              <w:rPr>
                <w:rStyle w:val="s1"/>
                <w:rFonts w:ascii="Pangea Trial" w:hAnsi="Pangea Trial"/>
                <w:color w:val="2E4F4D"/>
                <w:sz w:val="16"/>
                <w:szCs w:val="16"/>
              </w:rPr>
              <w:t>|</w:t>
            </w:r>
            <w:r w:rsidRPr="000D5886">
              <w:rPr>
                <w:rStyle w:val="apple-converted-space"/>
                <w:rFonts w:ascii="Pangea Trial" w:hAnsi="Pangea Trial"/>
                <w:color w:val="2E4F4D"/>
                <w:spacing w:val="-2"/>
                <w:sz w:val="16"/>
                <w:szCs w:val="16"/>
              </w:rPr>
              <w:t xml:space="preserve">  </w:t>
            </w:r>
            <w:r w:rsidRPr="00311BDF">
              <w:rPr>
                <w:rStyle w:val="s1"/>
                <w:rFonts w:ascii="Pangea Trial" w:hAnsi="Pangea Trial"/>
                <w:color w:val="2E4F4D"/>
                <w:sz w:val="16"/>
                <w:szCs w:val="16"/>
              </w:rPr>
              <w:t>reflectionsholiday</w:t>
            </w:r>
            <w:r w:rsidR="003603D8">
              <w:rPr>
                <w:rStyle w:val="s1"/>
                <w:rFonts w:ascii="Pangea Trial" w:hAnsi="Pangea Trial"/>
                <w:color w:val="2E4F4D"/>
                <w:sz w:val="16"/>
                <w:szCs w:val="16"/>
              </w:rPr>
              <w:t>s</w:t>
            </w:r>
            <w:r w:rsidRPr="00311BDF">
              <w:rPr>
                <w:rStyle w:val="s1"/>
                <w:rFonts w:ascii="Pangea Trial" w:hAnsi="Pangea Trial"/>
                <w:color w:val="2E4F4D"/>
                <w:sz w:val="16"/>
                <w:szCs w:val="16"/>
              </w:rPr>
              <w:t>.com.au </w:t>
            </w:r>
            <w:r w:rsidRPr="000D5886">
              <w:rPr>
                <w:rStyle w:val="apple-converted-space"/>
                <w:rFonts w:ascii="Pangea Trial" w:hAnsi="Pangea Trial"/>
                <w:color w:val="2E4F4D"/>
                <w:spacing w:val="-2"/>
                <w:sz w:val="16"/>
                <w:szCs w:val="16"/>
              </w:rPr>
              <w:t xml:space="preserve"> </w:t>
            </w:r>
            <w:r w:rsidRPr="000D5886">
              <w:rPr>
                <w:rStyle w:val="s1"/>
                <w:rFonts w:ascii="Pangea Trial" w:hAnsi="Pangea Trial"/>
                <w:color w:val="2E4F4D"/>
                <w:sz w:val="16"/>
                <w:szCs w:val="16"/>
              </w:rPr>
              <w:t>|</w:t>
            </w:r>
            <w:r w:rsidRPr="000D5886">
              <w:rPr>
                <w:rStyle w:val="apple-converted-space"/>
                <w:rFonts w:ascii="Pangea Trial" w:hAnsi="Pangea Trial"/>
                <w:color w:val="2E4F4D"/>
                <w:spacing w:val="-2"/>
                <w:sz w:val="16"/>
                <w:szCs w:val="16"/>
              </w:rPr>
              <w:t xml:space="preserve">  </w:t>
            </w:r>
            <w:r w:rsidRPr="000D5886">
              <w:rPr>
                <w:rStyle w:val="s1"/>
                <w:rFonts w:ascii="Pangea Trial" w:hAnsi="Pangea Trial"/>
                <w:color w:val="2E4F4D"/>
                <w:sz w:val="16"/>
                <w:szCs w:val="16"/>
              </w:rPr>
              <w:t>ABN 26 087 692 248</w:t>
            </w:r>
          </w:p>
          <w:p w14:paraId="3FDB4FA5" w14:textId="782FEC43" w:rsidR="004C406B" w:rsidRPr="00B9387E" w:rsidRDefault="00162C19" w:rsidP="002F1934">
            <w:pPr>
              <w:pStyle w:val="p1"/>
              <w:spacing w:line="276" w:lineRule="auto"/>
              <w:ind w:right="284"/>
              <w:jc w:val="right"/>
              <w:rPr>
                <w:color w:val="2E4F4D"/>
                <w:sz w:val="16"/>
                <w:szCs w:val="16"/>
              </w:rPr>
            </w:pPr>
            <w:r w:rsidRPr="000D5886">
              <w:rPr>
                <w:rStyle w:val="s1"/>
                <w:rFonts w:ascii="Pangea Trial" w:hAnsi="Pangea Trial"/>
                <w:color w:val="2E4F4D"/>
                <w:sz w:val="16"/>
                <w:szCs w:val="16"/>
              </w:rPr>
              <w:t>Reflections Holiday</w:t>
            </w:r>
            <w:r w:rsidR="00771FAA">
              <w:rPr>
                <w:rStyle w:val="s1"/>
                <w:rFonts w:ascii="Pangea Trial" w:hAnsi="Pangea Trial"/>
                <w:color w:val="2E4F4D"/>
                <w:sz w:val="16"/>
                <w:szCs w:val="16"/>
              </w:rPr>
              <w:t xml:space="preserve">s </w:t>
            </w:r>
            <w:r w:rsidRPr="000D5886">
              <w:rPr>
                <w:rStyle w:val="s1"/>
                <w:rFonts w:ascii="Pangea Trial" w:hAnsi="Pangea Trial"/>
                <w:color w:val="2E4F4D"/>
                <w:sz w:val="16"/>
                <w:szCs w:val="16"/>
              </w:rPr>
              <w:t>is the trading name for NSW Crown Holiday Parks Land Manager</w:t>
            </w:r>
            <w:r w:rsidR="00771FAA">
              <w:rPr>
                <w:rStyle w:val="s1"/>
                <w:rFonts w:ascii="Pangea Trial" w:hAnsi="Pangea Trial"/>
                <w:color w:val="2E4F4D"/>
                <w:sz w:val="16"/>
                <w:szCs w:val="16"/>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49D8" w14:textId="77777777" w:rsidR="002C47F7" w:rsidRDefault="002C47F7" w:rsidP="004C406B">
      <w:r>
        <w:separator/>
      </w:r>
    </w:p>
  </w:footnote>
  <w:footnote w:type="continuationSeparator" w:id="0">
    <w:p w14:paraId="6B49545C" w14:textId="77777777" w:rsidR="002C47F7" w:rsidRDefault="002C47F7" w:rsidP="004C406B">
      <w:r>
        <w:continuationSeparator/>
      </w:r>
    </w:p>
  </w:footnote>
  <w:footnote w:type="continuationNotice" w:id="1">
    <w:p w14:paraId="77305D2F" w14:textId="77777777" w:rsidR="002C47F7" w:rsidRDefault="002C4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EE13" w14:textId="31DB03F7" w:rsidR="002B50B6" w:rsidRPr="004B1D43" w:rsidRDefault="00B9387E" w:rsidP="004B1D43">
    <w:pPr>
      <w:pStyle w:val="Header"/>
      <w:tabs>
        <w:tab w:val="clear" w:pos="4513"/>
        <w:tab w:val="clear" w:pos="9026"/>
        <w:tab w:val="left" w:pos="1134"/>
        <w:tab w:val="right" w:pos="3402"/>
      </w:tabs>
      <w:rPr>
        <w:sz w:val="38"/>
      </w:rPr>
    </w:pPr>
    <w:r>
      <w:rPr>
        <w:noProof/>
        <w:sz w:val="38"/>
      </w:rPr>
      <w:drawing>
        <wp:anchor distT="0" distB="0" distL="114300" distR="114300" simplePos="0" relativeHeight="251661312" behindDoc="1" locked="0" layoutInCell="1" allowOverlap="1" wp14:anchorId="10F47B81" wp14:editId="46DB0BD4">
          <wp:simplePos x="0" y="0"/>
          <wp:positionH relativeFrom="column">
            <wp:posOffset>5405755</wp:posOffset>
          </wp:positionH>
          <wp:positionV relativeFrom="paragraph">
            <wp:posOffset>-1369162</wp:posOffset>
          </wp:positionV>
          <wp:extent cx="1164223" cy="2530528"/>
          <wp:effectExtent l="91440" t="264160" r="0" b="260985"/>
          <wp:wrapNone/>
          <wp:docPr id="13271798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63847" name="Picture 731063847"/>
                  <pic:cNvPicPr/>
                </pic:nvPicPr>
                <pic:blipFill>
                  <a:blip r:embed="rId1">
                    <a:extLst>
                      <a:ext uri="{28A0092B-C50C-407E-A947-70E740481C1C}">
                        <a14:useLocalDpi xmlns:a14="http://schemas.microsoft.com/office/drawing/2010/main" val="0"/>
                      </a:ext>
                    </a:extLst>
                  </a:blip>
                  <a:stretch>
                    <a:fillRect/>
                  </a:stretch>
                </pic:blipFill>
                <pic:spPr>
                  <a:xfrm rot="18512502">
                    <a:off x="0" y="0"/>
                    <a:ext cx="1164223" cy="2530528"/>
                  </a:xfrm>
                  <a:prstGeom prst="rect">
                    <a:avLst/>
                  </a:prstGeom>
                </pic:spPr>
              </pic:pic>
            </a:graphicData>
          </a:graphic>
          <wp14:sizeRelH relativeFrom="page">
            <wp14:pctWidth>0</wp14:pctWidth>
          </wp14:sizeRelH>
          <wp14:sizeRelV relativeFrom="page">
            <wp14:pctHeight>0</wp14:pctHeight>
          </wp14:sizeRelV>
        </wp:anchor>
      </w:drawing>
    </w:r>
    <w:r w:rsidR="00B7724E">
      <w:rPr>
        <w:noProof/>
        <w:sz w:val="38"/>
        <w:lang w:eastAsia="en-GB"/>
      </w:rPr>
      <w:drawing>
        <wp:anchor distT="0" distB="0" distL="114300" distR="114300" simplePos="0" relativeHeight="251659264" behindDoc="1" locked="0" layoutInCell="1" allowOverlap="1" wp14:anchorId="13FC9402" wp14:editId="7C318DA6">
          <wp:simplePos x="0" y="0"/>
          <wp:positionH relativeFrom="column">
            <wp:posOffset>-466313</wp:posOffset>
          </wp:positionH>
          <wp:positionV relativeFrom="paragraph">
            <wp:posOffset>-204470</wp:posOffset>
          </wp:positionV>
          <wp:extent cx="2447204" cy="1032667"/>
          <wp:effectExtent l="0" t="0" r="0" b="0"/>
          <wp:wrapNone/>
          <wp:docPr id="767671677"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524958" name="Picture 2" descr="A black background with green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47204" cy="1032667"/>
                  </a:xfrm>
                  <a:prstGeom prst="rect">
                    <a:avLst/>
                  </a:prstGeom>
                </pic:spPr>
              </pic:pic>
            </a:graphicData>
          </a:graphic>
          <wp14:sizeRelH relativeFrom="page">
            <wp14:pctWidth>0</wp14:pctWidth>
          </wp14:sizeRelH>
          <wp14:sizeRelV relativeFrom="page">
            <wp14:pctHeight>0</wp14:pctHeight>
          </wp14:sizeRelV>
        </wp:anchor>
      </w:drawing>
    </w:r>
    <w:r w:rsidR="00C32AE7" w:rsidRPr="00C32AE7">
      <w:rPr>
        <w:noProof/>
        <w:sz w:val="3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195C"/>
    <w:multiLevelType w:val="hybridMultilevel"/>
    <w:tmpl w:val="354063CE"/>
    <w:lvl w:ilvl="0" w:tplc="FFFFFFFF">
      <w:start w:val="1"/>
      <w:numFmt w:val="bullet"/>
      <w:lvlText w:val=""/>
      <w:legacy w:legacy="1" w:legacySpace="0" w:legacyIndent="360"/>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4E45AD"/>
    <w:multiLevelType w:val="hybridMultilevel"/>
    <w:tmpl w:val="5FBAC50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501A8"/>
    <w:multiLevelType w:val="hybridMultilevel"/>
    <w:tmpl w:val="832214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169BD"/>
    <w:multiLevelType w:val="hybridMultilevel"/>
    <w:tmpl w:val="72C67F1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5F359B"/>
    <w:multiLevelType w:val="hybridMultilevel"/>
    <w:tmpl w:val="C30414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0E3FDA"/>
    <w:multiLevelType w:val="hybridMultilevel"/>
    <w:tmpl w:val="C48CC4B0"/>
    <w:lvl w:ilvl="0" w:tplc="3F527E0A">
      <w:numFmt w:val="bullet"/>
      <w:lvlText w:val=""/>
      <w:lvlJc w:val="left"/>
      <w:pPr>
        <w:ind w:left="832" w:hanging="360"/>
      </w:pPr>
      <w:rPr>
        <w:rFonts w:ascii="Symbol" w:eastAsia="Symbol" w:hAnsi="Symbol" w:cs="Symbol" w:hint="default"/>
        <w:b w:val="0"/>
        <w:bCs w:val="0"/>
        <w:i w:val="0"/>
        <w:iCs w:val="0"/>
        <w:spacing w:val="0"/>
        <w:w w:val="97"/>
        <w:sz w:val="20"/>
        <w:szCs w:val="20"/>
        <w:lang w:val="en-US" w:eastAsia="en-US" w:bidi="ar-SA"/>
      </w:rPr>
    </w:lvl>
    <w:lvl w:ilvl="1" w:tplc="C754572E">
      <w:numFmt w:val="bullet"/>
      <w:lvlText w:val="•"/>
      <w:lvlJc w:val="left"/>
      <w:pPr>
        <w:ind w:left="1460" w:hanging="360"/>
      </w:pPr>
      <w:rPr>
        <w:rFonts w:hint="default"/>
        <w:lang w:val="en-US" w:eastAsia="en-US" w:bidi="ar-SA"/>
      </w:rPr>
    </w:lvl>
    <w:lvl w:ilvl="2" w:tplc="F5460046">
      <w:numFmt w:val="bullet"/>
      <w:lvlText w:val="•"/>
      <w:lvlJc w:val="left"/>
      <w:pPr>
        <w:ind w:left="2080" w:hanging="360"/>
      </w:pPr>
      <w:rPr>
        <w:rFonts w:hint="default"/>
        <w:lang w:val="en-US" w:eastAsia="en-US" w:bidi="ar-SA"/>
      </w:rPr>
    </w:lvl>
    <w:lvl w:ilvl="3" w:tplc="EEE8BD50">
      <w:numFmt w:val="bullet"/>
      <w:lvlText w:val="•"/>
      <w:lvlJc w:val="left"/>
      <w:pPr>
        <w:ind w:left="2701" w:hanging="360"/>
      </w:pPr>
      <w:rPr>
        <w:rFonts w:hint="default"/>
        <w:lang w:val="en-US" w:eastAsia="en-US" w:bidi="ar-SA"/>
      </w:rPr>
    </w:lvl>
    <w:lvl w:ilvl="4" w:tplc="2E16510C">
      <w:numFmt w:val="bullet"/>
      <w:lvlText w:val="•"/>
      <w:lvlJc w:val="left"/>
      <w:pPr>
        <w:ind w:left="3321" w:hanging="360"/>
      </w:pPr>
      <w:rPr>
        <w:rFonts w:hint="default"/>
        <w:lang w:val="en-US" w:eastAsia="en-US" w:bidi="ar-SA"/>
      </w:rPr>
    </w:lvl>
    <w:lvl w:ilvl="5" w:tplc="AA1CA434">
      <w:numFmt w:val="bullet"/>
      <w:lvlText w:val="•"/>
      <w:lvlJc w:val="left"/>
      <w:pPr>
        <w:ind w:left="3942" w:hanging="360"/>
      </w:pPr>
      <w:rPr>
        <w:rFonts w:hint="default"/>
        <w:lang w:val="en-US" w:eastAsia="en-US" w:bidi="ar-SA"/>
      </w:rPr>
    </w:lvl>
    <w:lvl w:ilvl="6" w:tplc="E7506CF4">
      <w:numFmt w:val="bullet"/>
      <w:lvlText w:val="•"/>
      <w:lvlJc w:val="left"/>
      <w:pPr>
        <w:ind w:left="4562" w:hanging="360"/>
      </w:pPr>
      <w:rPr>
        <w:rFonts w:hint="default"/>
        <w:lang w:val="en-US" w:eastAsia="en-US" w:bidi="ar-SA"/>
      </w:rPr>
    </w:lvl>
    <w:lvl w:ilvl="7" w:tplc="51965B1E">
      <w:numFmt w:val="bullet"/>
      <w:lvlText w:val="•"/>
      <w:lvlJc w:val="left"/>
      <w:pPr>
        <w:ind w:left="5182" w:hanging="360"/>
      </w:pPr>
      <w:rPr>
        <w:rFonts w:hint="default"/>
        <w:lang w:val="en-US" w:eastAsia="en-US" w:bidi="ar-SA"/>
      </w:rPr>
    </w:lvl>
    <w:lvl w:ilvl="8" w:tplc="0F7ECA46">
      <w:numFmt w:val="bullet"/>
      <w:lvlText w:val="•"/>
      <w:lvlJc w:val="left"/>
      <w:pPr>
        <w:ind w:left="5803" w:hanging="360"/>
      </w:pPr>
      <w:rPr>
        <w:rFonts w:hint="default"/>
        <w:lang w:val="en-US" w:eastAsia="en-US" w:bidi="ar-SA"/>
      </w:rPr>
    </w:lvl>
  </w:abstractNum>
  <w:abstractNum w:abstractNumId="6" w15:restartNumberingAfterBreak="0">
    <w:nsid w:val="449551FE"/>
    <w:multiLevelType w:val="hybridMultilevel"/>
    <w:tmpl w:val="91D64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55A4DAD"/>
    <w:multiLevelType w:val="hybridMultilevel"/>
    <w:tmpl w:val="5A68B2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015AB9"/>
    <w:multiLevelType w:val="hybridMultilevel"/>
    <w:tmpl w:val="B8400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E43190"/>
    <w:multiLevelType w:val="hybridMultilevel"/>
    <w:tmpl w:val="576AE110"/>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5C807399"/>
    <w:multiLevelType w:val="hybridMultilevel"/>
    <w:tmpl w:val="E82A50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5F1999"/>
    <w:multiLevelType w:val="hybridMultilevel"/>
    <w:tmpl w:val="83803C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72C434E"/>
    <w:multiLevelType w:val="hybridMultilevel"/>
    <w:tmpl w:val="B3D47696"/>
    <w:lvl w:ilvl="0" w:tplc="EC2269FE">
      <w:numFmt w:val="bullet"/>
      <w:lvlText w:val=""/>
      <w:lvlJc w:val="left"/>
      <w:pPr>
        <w:ind w:left="428" w:hanging="284"/>
      </w:pPr>
      <w:rPr>
        <w:rFonts w:ascii="Wingdings" w:eastAsia="Wingdings" w:hAnsi="Wingdings" w:cs="Wingdings" w:hint="default"/>
        <w:b w:val="0"/>
        <w:bCs w:val="0"/>
        <w:i w:val="0"/>
        <w:iCs w:val="0"/>
        <w:spacing w:val="0"/>
        <w:w w:val="98"/>
        <w:sz w:val="20"/>
        <w:szCs w:val="20"/>
        <w:lang w:val="en-US" w:eastAsia="en-US" w:bidi="ar-SA"/>
      </w:rPr>
    </w:lvl>
    <w:lvl w:ilvl="1" w:tplc="C16CD72E">
      <w:numFmt w:val="bullet"/>
      <w:lvlText w:val="•"/>
      <w:lvlJc w:val="left"/>
      <w:pPr>
        <w:ind w:left="692" w:hanging="284"/>
      </w:pPr>
      <w:rPr>
        <w:rFonts w:hint="default"/>
        <w:lang w:val="en-US" w:eastAsia="en-US" w:bidi="ar-SA"/>
      </w:rPr>
    </w:lvl>
    <w:lvl w:ilvl="2" w:tplc="899205EA">
      <w:numFmt w:val="bullet"/>
      <w:lvlText w:val="•"/>
      <w:lvlJc w:val="left"/>
      <w:pPr>
        <w:ind w:left="964" w:hanging="284"/>
      </w:pPr>
      <w:rPr>
        <w:rFonts w:hint="default"/>
        <w:lang w:val="en-US" w:eastAsia="en-US" w:bidi="ar-SA"/>
      </w:rPr>
    </w:lvl>
    <w:lvl w:ilvl="3" w:tplc="40961B32">
      <w:numFmt w:val="bullet"/>
      <w:lvlText w:val="•"/>
      <w:lvlJc w:val="left"/>
      <w:pPr>
        <w:ind w:left="1236" w:hanging="284"/>
      </w:pPr>
      <w:rPr>
        <w:rFonts w:hint="default"/>
        <w:lang w:val="en-US" w:eastAsia="en-US" w:bidi="ar-SA"/>
      </w:rPr>
    </w:lvl>
    <w:lvl w:ilvl="4" w:tplc="B4F4894A">
      <w:numFmt w:val="bullet"/>
      <w:lvlText w:val="•"/>
      <w:lvlJc w:val="left"/>
      <w:pPr>
        <w:ind w:left="1508" w:hanging="284"/>
      </w:pPr>
      <w:rPr>
        <w:rFonts w:hint="default"/>
        <w:lang w:val="en-US" w:eastAsia="en-US" w:bidi="ar-SA"/>
      </w:rPr>
    </w:lvl>
    <w:lvl w:ilvl="5" w:tplc="5778EDA2">
      <w:numFmt w:val="bullet"/>
      <w:lvlText w:val="•"/>
      <w:lvlJc w:val="left"/>
      <w:pPr>
        <w:ind w:left="1780" w:hanging="284"/>
      </w:pPr>
      <w:rPr>
        <w:rFonts w:hint="default"/>
        <w:lang w:val="en-US" w:eastAsia="en-US" w:bidi="ar-SA"/>
      </w:rPr>
    </w:lvl>
    <w:lvl w:ilvl="6" w:tplc="FF029EE8">
      <w:numFmt w:val="bullet"/>
      <w:lvlText w:val="•"/>
      <w:lvlJc w:val="left"/>
      <w:pPr>
        <w:ind w:left="2052" w:hanging="284"/>
      </w:pPr>
      <w:rPr>
        <w:rFonts w:hint="default"/>
        <w:lang w:val="en-US" w:eastAsia="en-US" w:bidi="ar-SA"/>
      </w:rPr>
    </w:lvl>
    <w:lvl w:ilvl="7" w:tplc="94945E9A">
      <w:numFmt w:val="bullet"/>
      <w:lvlText w:val="•"/>
      <w:lvlJc w:val="left"/>
      <w:pPr>
        <w:ind w:left="2324" w:hanging="284"/>
      </w:pPr>
      <w:rPr>
        <w:rFonts w:hint="default"/>
        <w:lang w:val="en-US" w:eastAsia="en-US" w:bidi="ar-SA"/>
      </w:rPr>
    </w:lvl>
    <w:lvl w:ilvl="8" w:tplc="D076C15A">
      <w:numFmt w:val="bullet"/>
      <w:lvlText w:val="•"/>
      <w:lvlJc w:val="left"/>
      <w:pPr>
        <w:ind w:left="2596" w:hanging="284"/>
      </w:pPr>
      <w:rPr>
        <w:rFonts w:hint="default"/>
        <w:lang w:val="en-US" w:eastAsia="en-US" w:bidi="ar-SA"/>
      </w:rPr>
    </w:lvl>
  </w:abstractNum>
  <w:abstractNum w:abstractNumId="13" w15:restartNumberingAfterBreak="0">
    <w:nsid w:val="6A2B37AB"/>
    <w:multiLevelType w:val="hybridMultilevel"/>
    <w:tmpl w:val="C8DC1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4D900FC"/>
    <w:multiLevelType w:val="hybridMultilevel"/>
    <w:tmpl w:val="C498B20A"/>
    <w:lvl w:ilvl="0" w:tplc="A896FD3E">
      <w:numFmt w:val="bullet"/>
      <w:lvlText w:val=""/>
      <w:lvlJc w:val="left"/>
      <w:pPr>
        <w:ind w:left="586" w:hanging="425"/>
      </w:pPr>
      <w:rPr>
        <w:rFonts w:ascii="Wingdings" w:eastAsia="Wingdings" w:hAnsi="Wingdings" w:cs="Wingdings" w:hint="default"/>
        <w:b w:val="0"/>
        <w:bCs w:val="0"/>
        <w:i w:val="0"/>
        <w:iCs w:val="0"/>
        <w:spacing w:val="0"/>
        <w:w w:val="98"/>
        <w:sz w:val="20"/>
        <w:szCs w:val="20"/>
        <w:lang w:val="en-US" w:eastAsia="en-US" w:bidi="ar-SA"/>
      </w:rPr>
    </w:lvl>
    <w:lvl w:ilvl="1" w:tplc="DF8C8B5C">
      <w:numFmt w:val="bullet"/>
      <w:lvlText w:val="•"/>
      <w:lvlJc w:val="left"/>
      <w:pPr>
        <w:ind w:left="911" w:hanging="425"/>
      </w:pPr>
      <w:rPr>
        <w:rFonts w:hint="default"/>
        <w:lang w:val="en-US" w:eastAsia="en-US" w:bidi="ar-SA"/>
      </w:rPr>
    </w:lvl>
    <w:lvl w:ilvl="2" w:tplc="AC7A3D26">
      <w:numFmt w:val="bullet"/>
      <w:lvlText w:val="•"/>
      <w:lvlJc w:val="left"/>
      <w:pPr>
        <w:ind w:left="1242" w:hanging="425"/>
      </w:pPr>
      <w:rPr>
        <w:rFonts w:hint="default"/>
        <w:lang w:val="en-US" w:eastAsia="en-US" w:bidi="ar-SA"/>
      </w:rPr>
    </w:lvl>
    <w:lvl w:ilvl="3" w:tplc="287C7814">
      <w:numFmt w:val="bullet"/>
      <w:lvlText w:val="•"/>
      <w:lvlJc w:val="left"/>
      <w:pPr>
        <w:ind w:left="1574" w:hanging="425"/>
      </w:pPr>
      <w:rPr>
        <w:rFonts w:hint="default"/>
        <w:lang w:val="en-US" w:eastAsia="en-US" w:bidi="ar-SA"/>
      </w:rPr>
    </w:lvl>
    <w:lvl w:ilvl="4" w:tplc="1868D21E">
      <w:numFmt w:val="bullet"/>
      <w:lvlText w:val="•"/>
      <w:lvlJc w:val="left"/>
      <w:pPr>
        <w:ind w:left="1905" w:hanging="425"/>
      </w:pPr>
      <w:rPr>
        <w:rFonts w:hint="default"/>
        <w:lang w:val="en-US" w:eastAsia="en-US" w:bidi="ar-SA"/>
      </w:rPr>
    </w:lvl>
    <w:lvl w:ilvl="5" w:tplc="7EF29F54">
      <w:numFmt w:val="bullet"/>
      <w:lvlText w:val="•"/>
      <w:lvlJc w:val="left"/>
      <w:pPr>
        <w:ind w:left="2237" w:hanging="425"/>
      </w:pPr>
      <w:rPr>
        <w:rFonts w:hint="default"/>
        <w:lang w:val="en-US" w:eastAsia="en-US" w:bidi="ar-SA"/>
      </w:rPr>
    </w:lvl>
    <w:lvl w:ilvl="6" w:tplc="09DC7A50">
      <w:numFmt w:val="bullet"/>
      <w:lvlText w:val="•"/>
      <w:lvlJc w:val="left"/>
      <w:pPr>
        <w:ind w:left="2568" w:hanging="425"/>
      </w:pPr>
      <w:rPr>
        <w:rFonts w:hint="default"/>
        <w:lang w:val="en-US" w:eastAsia="en-US" w:bidi="ar-SA"/>
      </w:rPr>
    </w:lvl>
    <w:lvl w:ilvl="7" w:tplc="E8E64D28">
      <w:numFmt w:val="bullet"/>
      <w:lvlText w:val="•"/>
      <w:lvlJc w:val="left"/>
      <w:pPr>
        <w:ind w:left="2899" w:hanging="425"/>
      </w:pPr>
      <w:rPr>
        <w:rFonts w:hint="default"/>
        <w:lang w:val="en-US" w:eastAsia="en-US" w:bidi="ar-SA"/>
      </w:rPr>
    </w:lvl>
    <w:lvl w:ilvl="8" w:tplc="6DF00ADA">
      <w:numFmt w:val="bullet"/>
      <w:lvlText w:val="•"/>
      <w:lvlJc w:val="left"/>
      <w:pPr>
        <w:ind w:left="3231" w:hanging="425"/>
      </w:pPr>
      <w:rPr>
        <w:rFonts w:hint="default"/>
        <w:lang w:val="en-US" w:eastAsia="en-US" w:bidi="ar-SA"/>
      </w:rPr>
    </w:lvl>
  </w:abstractNum>
  <w:num w:numId="1" w16cid:durableId="1060598596">
    <w:abstractNumId w:val="13"/>
  </w:num>
  <w:num w:numId="2" w16cid:durableId="2109889503">
    <w:abstractNumId w:val="6"/>
  </w:num>
  <w:num w:numId="3" w16cid:durableId="967584212">
    <w:abstractNumId w:val="10"/>
  </w:num>
  <w:num w:numId="4" w16cid:durableId="1737433464">
    <w:abstractNumId w:val="5"/>
  </w:num>
  <w:num w:numId="5" w16cid:durableId="984970452">
    <w:abstractNumId w:val="14"/>
  </w:num>
  <w:num w:numId="6" w16cid:durableId="900141233">
    <w:abstractNumId w:val="12"/>
  </w:num>
  <w:num w:numId="7" w16cid:durableId="50009384">
    <w:abstractNumId w:val="9"/>
  </w:num>
  <w:num w:numId="8" w16cid:durableId="718170197">
    <w:abstractNumId w:val="8"/>
  </w:num>
  <w:num w:numId="9" w16cid:durableId="182593566">
    <w:abstractNumId w:val="3"/>
  </w:num>
  <w:num w:numId="10" w16cid:durableId="1166047633">
    <w:abstractNumId w:val="4"/>
  </w:num>
  <w:num w:numId="11" w16cid:durableId="581330701">
    <w:abstractNumId w:val="0"/>
  </w:num>
  <w:num w:numId="12" w16cid:durableId="1357541252">
    <w:abstractNumId w:val="7"/>
  </w:num>
  <w:num w:numId="13" w16cid:durableId="342824408">
    <w:abstractNumId w:val="11"/>
  </w:num>
  <w:num w:numId="14" w16cid:durableId="1671562485">
    <w:abstractNumId w:val="2"/>
  </w:num>
  <w:num w:numId="15" w16cid:durableId="178723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69"/>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2A0"/>
    <w:rsid w:val="0005360C"/>
    <w:rsid w:val="000854C3"/>
    <w:rsid w:val="000871A7"/>
    <w:rsid w:val="000B7142"/>
    <w:rsid w:val="000C7C27"/>
    <w:rsid w:val="000D349A"/>
    <w:rsid w:val="000D5886"/>
    <w:rsid w:val="000D6A48"/>
    <w:rsid w:val="000F64B5"/>
    <w:rsid w:val="001038F7"/>
    <w:rsid w:val="00107D7F"/>
    <w:rsid w:val="00114048"/>
    <w:rsid w:val="0011730D"/>
    <w:rsid w:val="00162C19"/>
    <w:rsid w:val="00167125"/>
    <w:rsid w:val="00182495"/>
    <w:rsid w:val="001A0ABC"/>
    <w:rsid w:val="001A1B0C"/>
    <w:rsid w:val="001C6ACF"/>
    <w:rsid w:val="002074AB"/>
    <w:rsid w:val="00211E40"/>
    <w:rsid w:val="00217A34"/>
    <w:rsid w:val="00223E01"/>
    <w:rsid w:val="0024252C"/>
    <w:rsid w:val="00243819"/>
    <w:rsid w:val="00271CA0"/>
    <w:rsid w:val="00281F5E"/>
    <w:rsid w:val="00297336"/>
    <w:rsid w:val="002A3E1A"/>
    <w:rsid w:val="002B2E52"/>
    <w:rsid w:val="002B50B6"/>
    <w:rsid w:val="002C47F7"/>
    <w:rsid w:val="002F1934"/>
    <w:rsid w:val="00311BDF"/>
    <w:rsid w:val="00320BF5"/>
    <w:rsid w:val="003457F5"/>
    <w:rsid w:val="003603D8"/>
    <w:rsid w:val="003C2BEB"/>
    <w:rsid w:val="003E47E0"/>
    <w:rsid w:val="003F6366"/>
    <w:rsid w:val="00405F1A"/>
    <w:rsid w:val="0040647E"/>
    <w:rsid w:val="00416CF2"/>
    <w:rsid w:val="00433044"/>
    <w:rsid w:val="0045043D"/>
    <w:rsid w:val="00457CE1"/>
    <w:rsid w:val="00492F30"/>
    <w:rsid w:val="004B1D43"/>
    <w:rsid w:val="004C406B"/>
    <w:rsid w:val="004E275E"/>
    <w:rsid w:val="004F1E43"/>
    <w:rsid w:val="004F3D1A"/>
    <w:rsid w:val="00500851"/>
    <w:rsid w:val="00512D02"/>
    <w:rsid w:val="00545ECA"/>
    <w:rsid w:val="005610DA"/>
    <w:rsid w:val="005A4E6D"/>
    <w:rsid w:val="005B1CD0"/>
    <w:rsid w:val="005D131B"/>
    <w:rsid w:val="005E1A5A"/>
    <w:rsid w:val="00605CE0"/>
    <w:rsid w:val="00611C94"/>
    <w:rsid w:val="00632771"/>
    <w:rsid w:val="00652FC9"/>
    <w:rsid w:val="00671E78"/>
    <w:rsid w:val="00697F5D"/>
    <w:rsid w:val="006D3307"/>
    <w:rsid w:val="006D43B2"/>
    <w:rsid w:val="00712F84"/>
    <w:rsid w:val="007157E8"/>
    <w:rsid w:val="007251D6"/>
    <w:rsid w:val="00730D69"/>
    <w:rsid w:val="007355ED"/>
    <w:rsid w:val="007562E3"/>
    <w:rsid w:val="00762EA8"/>
    <w:rsid w:val="007665E4"/>
    <w:rsid w:val="00771FAA"/>
    <w:rsid w:val="0079292E"/>
    <w:rsid w:val="007F2409"/>
    <w:rsid w:val="0082200D"/>
    <w:rsid w:val="00834904"/>
    <w:rsid w:val="00842647"/>
    <w:rsid w:val="00876399"/>
    <w:rsid w:val="00880CB5"/>
    <w:rsid w:val="0089550F"/>
    <w:rsid w:val="008C7066"/>
    <w:rsid w:val="008E12A0"/>
    <w:rsid w:val="008E57A0"/>
    <w:rsid w:val="008E5823"/>
    <w:rsid w:val="008E59F0"/>
    <w:rsid w:val="008F4E54"/>
    <w:rsid w:val="008F6851"/>
    <w:rsid w:val="009264A3"/>
    <w:rsid w:val="00962F7B"/>
    <w:rsid w:val="009B319A"/>
    <w:rsid w:val="009D5BBC"/>
    <w:rsid w:val="00A12254"/>
    <w:rsid w:val="00A67DFB"/>
    <w:rsid w:val="00A819E6"/>
    <w:rsid w:val="00A933CB"/>
    <w:rsid w:val="00A939FD"/>
    <w:rsid w:val="00AE0DAC"/>
    <w:rsid w:val="00AE1C64"/>
    <w:rsid w:val="00AE6C0B"/>
    <w:rsid w:val="00B7724E"/>
    <w:rsid w:val="00B9208C"/>
    <w:rsid w:val="00B92A44"/>
    <w:rsid w:val="00B9387E"/>
    <w:rsid w:val="00BE1C38"/>
    <w:rsid w:val="00BE4968"/>
    <w:rsid w:val="00BF69A2"/>
    <w:rsid w:val="00C0658E"/>
    <w:rsid w:val="00C2178A"/>
    <w:rsid w:val="00C21A99"/>
    <w:rsid w:val="00C26DBD"/>
    <w:rsid w:val="00C279E9"/>
    <w:rsid w:val="00C32AE7"/>
    <w:rsid w:val="00C752C7"/>
    <w:rsid w:val="00C97E76"/>
    <w:rsid w:val="00CA2F15"/>
    <w:rsid w:val="00CB45BF"/>
    <w:rsid w:val="00CD75F0"/>
    <w:rsid w:val="00D065B0"/>
    <w:rsid w:val="00D10AB8"/>
    <w:rsid w:val="00D36CB4"/>
    <w:rsid w:val="00D43F7E"/>
    <w:rsid w:val="00D541C4"/>
    <w:rsid w:val="00D82FCC"/>
    <w:rsid w:val="00D96D90"/>
    <w:rsid w:val="00DB2BCA"/>
    <w:rsid w:val="00DB5D2B"/>
    <w:rsid w:val="00DC1A0B"/>
    <w:rsid w:val="00DC5B9A"/>
    <w:rsid w:val="00E015D5"/>
    <w:rsid w:val="00E15701"/>
    <w:rsid w:val="00E74674"/>
    <w:rsid w:val="00E84F8B"/>
    <w:rsid w:val="00EB3594"/>
    <w:rsid w:val="00ED47FC"/>
    <w:rsid w:val="00EE61ED"/>
    <w:rsid w:val="00EF0C6C"/>
    <w:rsid w:val="00F004D6"/>
    <w:rsid w:val="00F118D5"/>
    <w:rsid w:val="00F231FF"/>
    <w:rsid w:val="00F45418"/>
    <w:rsid w:val="00FC0CA6"/>
    <w:rsid w:val="00FD42CF"/>
    <w:rsid w:val="00FE3940"/>
    <w:rsid w:val="391CC27C"/>
    <w:rsid w:val="76FFE382"/>
    <w:rsid w:val="7BAD6A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34916"/>
  <w14:defaultImageDpi w14:val="32767"/>
  <w15:chartTrackingRefBased/>
  <w15:docId w15:val="{F2B827A9-3F75-4425-B322-518A2108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26DBD"/>
    <w:rPr>
      <w:rFonts w:ascii="Raleway" w:hAnsi="Ralewa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06B"/>
    <w:pPr>
      <w:tabs>
        <w:tab w:val="center" w:pos="4513"/>
        <w:tab w:val="right" w:pos="9026"/>
      </w:tabs>
    </w:pPr>
  </w:style>
  <w:style w:type="character" w:customStyle="1" w:styleId="HeaderChar">
    <w:name w:val="Header Char"/>
    <w:basedOn w:val="DefaultParagraphFont"/>
    <w:link w:val="Header"/>
    <w:uiPriority w:val="99"/>
    <w:rsid w:val="004C406B"/>
  </w:style>
  <w:style w:type="paragraph" w:styleId="Footer">
    <w:name w:val="footer"/>
    <w:basedOn w:val="Normal"/>
    <w:link w:val="FooterChar"/>
    <w:uiPriority w:val="99"/>
    <w:unhideWhenUsed/>
    <w:rsid w:val="004C406B"/>
    <w:pPr>
      <w:tabs>
        <w:tab w:val="center" w:pos="4513"/>
        <w:tab w:val="right" w:pos="9026"/>
      </w:tabs>
    </w:pPr>
  </w:style>
  <w:style w:type="character" w:customStyle="1" w:styleId="FooterChar">
    <w:name w:val="Footer Char"/>
    <w:basedOn w:val="DefaultParagraphFont"/>
    <w:link w:val="Footer"/>
    <w:uiPriority w:val="99"/>
    <w:rsid w:val="004C406B"/>
  </w:style>
  <w:style w:type="paragraph" w:customStyle="1" w:styleId="p1">
    <w:name w:val="p1"/>
    <w:basedOn w:val="Normal"/>
    <w:rsid w:val="004C406B"/>
    <w:pPr>
      <w:jc w:val="center"/>
    </w:pPr>
    <w:rPr>
      <w:rFonts w:cs="Times New Roman"/>
      <w:color w:val="16769D"/>
      <w:sz w:val="12"/>
      <w:szCs w:val="12"/>
      <w:lang w:eastAsia="en-GB"/>
    </w:rPr>
  </w:style>
  <w:style w:type="character" w:customStyle="1" w:styleId="s1">
    <w:name w:val="s1"/>
    <w:basedOn w:val="DefaultParagraphFont"/>
    <w:rsid w:val="004C406B"/>
    <w:rPr>
      <w:spacing w:val="-2"/>
    </w:rPr>
  </w:style>
  <w:style w:type="character" w:customStyle="1" w:styleId="apple-converted-space">
    <w:name w:val="apple-converted-space"/>
    <w:basedOn w:val="DefaultParagraphFont"/>
    <w:rsid w:val="004C406B"/>
  </w:style>
  <w:style w:type="paragraph" w:customStyle="1" w:styleId="Style1">
    <w:name w:val="Style1"/>
    <w:basedOn w:val="Normal"/>
    <w:qFormat/>
    <w:rsid w:val="00C26DBD"/>
  </w:style>
  <w:style w:type="paragraph" w:customStyle="1" w:styleId="Reflections">
    <w:name w:val="Reflections"/>
    <w:basedOn w:val="Normal"/>
    <w:qFormat/>
    <w:rsid w:val="00C26DBD"/>
    <w:rPr>
      <w:lang w:val="en-US"/>
    </w:rPr>
  </w:style>
  <w:style w:type="character" w:styleId="Hyperlink">
    <w:name w:val="Hyperlink"/>
    <w:basedOn w:val="DefaultParagraphFont"/>
    <w:uiPriority w:val="99"/>
    <w:unhideWhenUsed/>
    <w:rsid w:val="00416CF2"/>
    <w:rPr>
      <w:color w:val="0563C1" w:themeColor="hyperlink"/>
      <w:u w:val="single"/>
    </w:rPr>
  </w:style>
  <w:style w:type="character" w:styleId="UnresolvedMention">
    <w:name w:val="Unresolved Mention"/>
    <w:basedOn w:val="DefaultParagraphFont"/>
    <w:uiPriority w:val="99"/>
    <w:rsid w:val="00416CF2"/>
    <w:rPr>
      <w:color w:val="808080"/>
      <w:shd w:val="clear" w:color="auto" w:fill="E6E6E6"/>
    </w:rPr>
  </w:style>
  <w:style w:type="paragraph" w:styleId="ListParagraph">
    <w:name w:val="List Paragraph"/>
    <w:basedOn w:val="Normal"/>
    <w:uiPriority w:val="34"/>
    <w:qFormat/>
    <w:rsid w:val="00E74674"/>
    <w:pPr>
      <w:ind w:left="720"/>
    </w:pPr>
    <w:rPr>
      <w:rFonts w:ascii="Calibri" w:hAnsi="Calibri" w:cs="Calibri"/>
      <w:sz w:val="22"/>
      <w:szCs w:val="22"/>
      <w:lang w:val="en-AU"/>
    </w:rPr>
  </w:style>
  <w:style w:type="paragraph" w:customStyle="1" w:styleId="paragraph">
    <w:name w:val="paragraph"/>
    <w:basedOn w:val="Normal"/>
    <w:rsid w:val="003C2BEB"/>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3C2BEB"/>
  </w:style>
  <w:style w:type="character" w:customStyle="1" w:styleId="eop">
    <w:name w:val="eop"/>
    <w:basedOn w:val="DefaultParagraphFont"/>
    <w:rsid w:val="003C2BEB"/>
  </w:style>
  <w:style w:type="paragraph" w:styleId="NormalWeb">
    <w:name w:val="Normal (Web)"/>
    <w:basedOn w:val="Normal"/>
    <w:uiPriority w:val="99"/>
    <w:unhideWhenUsed/>
    <w:rsid w:val="007355ED"/>
    <w:pPr>
      <w:spacing w:before="100" w:beforeAutospacing="1" w:after="100" w:afterAutospacing="1"/>
    </w:pPr>
    <w:rPr>
      <w:rFonts w:ascii="Times New Roman" w:eastAsia="Times New Roman" w:hAnsi="Times New Roman" w:cs="Times New Roman"/>
      <w:lang w:val="en-AU" w:eastAsia="en-GB"/>
    </w:rPr>
  </w:style>
  <w:style w:type="character" w:styleId="FollowedHyperlink">
    <w:name w:val="FollowedHyperlink"/>
    <w:basedOn w:val="DefaultParagraphFont"/>
    <w:uiPriority w:val="99"/>
    <w:semiHidden/>
    <w:unhideWhenUsed/>
    <w:rsid w:val="00311BDF"/>
    <w:rPr>
      <w:color w:val="954F72" w:themeColor="followedHyperlink"/>
      <w:u w:val="single"/>
    </w:rPr>
  </w:style>
  <w:style w:type="paragraph" w:customStyle="1" w:styleId="TableParagraph">
    <w:name w:val="Table Paragraph"/>
    <w:basedOn w:val="Normal"/>
    <w:uiPriority w:val="1"/>
    <w:qFormat/>
    <w:rsid w:val="005B1CD0"/>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943">
      <w:bodyDiv w:val="1"/>
      <w:marLeft w:val="0"/>
      <w:marRight w:val="0"/>
      <w:marTop w:val="0"/>
      <w:marBottom w:val="0"/>
      <w:divBdr>
        <w:top w:val="none" w:sz="0" w:space="0" w:color="auto"/>
        <w:left w:val="none" w:sz="0" w:space="0" w:color="auto"/>
        <w:bottom w:val="none" w:sz="0" w:space="0" w:color="auto"/>
        <w:right w:val="none" w:sz="0" w:space="0" w:color="auto"/>
      </w:divBdr>
    </w:div>
    <w:div w:id="272590307">
      <w:bodyDiv w:val="1"/>
      <w:marLeft w:val="0"/>
      <w:marRight w:val="0"/>
      <w:marTop w:val="0"/>
      <w:marBottom w:val="0"/>
      <w:divBdr>
        <w:top w:val="none" w:sz="0" w:space="0" w:color="auto"/>
        <w:left w:val="none" w:sz="0" w:space="0" w:color="auto"/>
        <w:bottom w:val="none" w:sz="0" w:space="0" w:color="auto"/>
        <w:right w:val="none" w:sz="0" w:space="0" w:color="auto"/>
      </w:divBdr>
      <w:divsChild>
        <w:div w:id="98840062">
          <w:marLeft w:val="0"/>
          <w:marRight w:val="0"/>
          <w:marTop w:val="0"/>
          <w:marBottom w:val="0"/>
          <w:divBdr>
            <w:top w:val="none" w:sz="0" w:space="0" w:color="auto"/>
            <w:left w:val="none" w:sz="0" w:space="0" w:color="auto"/>
            <w:bottom w:val="none" w:sz="0" w:space="0" w:color="auto"/>
            <w:right w:val="none" w:sz="0" w:space="0" w:color="auto"/>
          </w:divBdr>
        </w:div>
        <w:div w:id="103841757">
          <w:marLeft w:val="0"/>
          <w:marRight w:val="0"/>
          <w:marTop w:val="0"/>
          <w:marBottom w:val="0"/>
          <w:divBdr>
            <w:top w:val="none" w:sz="0" w:space="0" w:color="auto"/>
            <w:left w:val="none" w:sz="0" w:space="0" w:color="auto"/>
            <w:bottom w:val="none" w:sz="0" w:space="0" w:color="auto"/>
            <w:right w:val="none" w:sz="0" w:space="0" w:color="auto"/>
          </w:divBdr>
        </w:div>
        <w:div w:id="383408031">
          <w:marLeft w:val="0"/>
          <w:marRight w:val="0"/>
          <w:marTop w:val="0"/>
          <w:marBottom w:val="0"/>
          <w:divBdr>
            <w:top w:val="none" w:sz="0" w:space="0" w:color="auto"/>
            <w:left w:val="none" w:sz="0" w:space="0" w:color="auto"/>
            <w:bottom w:val="none" w:sz="0" w:space="0" w:color="auto"/>
            <w:right w:val="none" w:sz="0" w:space="0" w:color="auto"/>
          </w:divBdr>
        </w:div>
        <w:div w:id="793014904">
          <w:marLeft w:val="0"/>
          <w:marRight w:val="0"/>
          <w:marTop w:val="0"/>
          <w:marBottom w:val="0"/>
          <w:divBdr>
            <w:top w:val="none" w:sz="0" w:space="0" w:color="auto"/>
            <w:left w:val="none" w:sz="0" w:space="0" w:color="auto"/>
            <w:bottom w:val="none" w:sz="0" w:space="0" w:color="auto"/>
            <w:right w:val="none" w:sz="0" w:space="0" w:color="auto"/>
          </w:divBdr>
        </w:div>
        <w:div w:id="882443745">
          <w:marLeft w:val="0"/>
          <w:marRight w:val="0"/>
          <w:marTop w:val="0"/>
          <w:marBottom w:val="0"/>
          <w:divBdr>
            <w:top w:val="none" w:sz="0" w:space="0" w:color="auto"/>
            <w:left w:val="none" w:sz="0" w:space="0" w:color="auto"/>
            <w:bottom w:val="none" w:sz="0" w:space="0" w:color="auto"/>
            <w:right w:val="none" w:sz="0" w:space="0" w:color="auto"/>
          </w:divBdr>
        </w:div>
        <w:div w:id="1626348277">
          <w:marLeft w:val="0"/>
          <w:marRight w:val="0"/>
          <w:marTop w:val="0"/>
          <w:marBottom w:val="0"/>
          <w:divBdr>
            <w:top w:val="none" w:sz="0" w:space="0" w:color="auto"/>
            <w:left w:val="none" w:sz="0" w:space="0" w:color="auto"/>
            <w:bottom w:val="none" w:sz="0" w:space="0" w:color="auto"/>
            <w:right w:val="none" w:sz="0" w:space="0" w:color="auto"/>
          </w:divBdr>
        </w:div>
        <w:div w:id="1667509775">
          <w:marLeft w:val="0"/>
          <w:marRight w:val="0"/>
          <w:marTop w:val="0"/>
          <w:marBottom w:val="0"/>
          <w:divBdr>
            <w:top w:val="none" w:sz="0" w:space="0" w:color="auto"/>
            <w:left w:val="none" w:sz="0" w:space="0" w:color="auto"/>
            <w:bottom w:val="none" w:sz="0" w:space="0" w:color="auto"/>
            <w:right w:val="none" w:sz="0" w:space="0" w:color="auto"/>
          </w:divBdr>
        </w:div>
        <w:div w:id="2010209973">
          <w:marLeft w:val="0"/>
          <w:marRight w:val="0"/>
          <w:marTop w:val="0"/>
          <w:marBottom w:val="0"/>
          <w:divBdr>
            <w:top w:val="none" w:sz="0" w:space="0" w:color="auto"/>
            <w:left w:val="none" w:sz="0" w:space="0" w:color="auto"/>
            <w:bottom w:val="none" w:sz="0" w:space="0" w:color="auto"/>
            <w:right w:val="none" w:sz="0" w:space="0" w:color="auto"/>
          </w:divBdr>
        </w:div>
        <w:div w:id="2039965407">
          <w:marLeft w:val="0"/>
          <w:marRight w:val="0"/>
          <w:marTop w:val="0"/>
          <w:marBottom w:val="0"/>
          <w:divBdr>
            <w:top w:val="none" w:sz="0" w:space="0" w:color="auto"/>
            <w:left w:val="none" w:sz="0" w:space="0" w:color="auto"/>
            <w:bottom w:val="none" w:sz="0" w:space="0" w:color="auto"/>
            <w:right w:val="none" w:sz="0" w:space="0" w:color="auto"/>
          </w:divBdr>
        </w:div>
        <w:div w:id="2121682862">
          <w:marLeft w:val="0"/>
          <w:marRight w:val="0"/>
          <w:marTop w:val="0"/>
          <w:marBottom w:val="0"/>
          <w:divBdr>
            <w:top w:val="none" w:sz="0" w:space="0" w:color="auto"/>
            <w:left w:val="none" w:sz="0" w:space="0" w:color="auto"/>
            <w:bottom w:val="none" w:sz="0" w:space="0" w:color="auto"/>
            <w:right w:val="none" w:sz="0" w:space="0" w:color="auto"/>
          </w:divBdr>
        </w:div>
      </w:divsChild>
    </w:div>
    <w:div w:id="903642126">
      <w:bodyDiv w:val="1"/>
      <w:marLeft w:val="0"/>
      <w:marRight w:val="0"/>
      <w:marTop w:val="0"/>
      <w:marBottom w:val="0"/>
      <w:divBdr>
        <w:top w:val="none" w:sz="0" w:space="0" w:color="auto"/>
        <w:left w:val="none" w:sz="0" w:space="0" w:color="auto"/>
        <w:bottom w:val="none" w:sz="0" w:space="0" w:color="auto"/>
        <w:right w:val="none" w:sz="0" w:space="0" w:color="auto"/>
      </w:divBdr>
    </w:div>
    <w:div w:id="1114135182">
      <w:bodyDiv w:val="1"/>
      <w:marLeft w:val="0"/>
      <w:marRight w:val="0"/>
      <w:marTop w:val="0"/>
      <w:marBottom w:val="0"/>
      <w:divBdr>
        <w:top w:val="none" w:sz="0" w:space="0" w:color="auto"/>
        <w:left w:val="none" w:sz="0" w:space="0" w:color="auto"/>
        <w:bottom w:val="none" w:sz="0" w:space="0" w:color="auto"/>
        <w:right w:val="none" w:sz="0" w:space="0" w:color="auto"/>
      </w:divBdr>
    </w:div>
    <w:div w:id="2002074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grose\AppData\Local\Microsoft\Windows\INetCache\Content.Outlook\1WRMTYFB\Reflections%20letterhead%20Word%20Template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bcb8ae4-ede6-4fe0-b5fb-f43b9c23eb10">
      <Terms xmlns="http://schemas.microsoft.com/office/infopath/2007/PartnerControls"/>
    </TaxKeywordTaxHTField>
    <Document_x0020_ID xmlns="a802ebe8-dfbb-4c5f-a066-f2a887c09fe9">TEM-001</Document_x0020_ID>
    <IconOverlay xmlns="http://schemas.microsoft.com/sharepoint/v4" xsi:nil="true"/>
    <TaxCatchAll xmlns="8bcb8ae4-ede6-4fe0-b5fb-f43b9c23eb10" xsi:nil="true"/>
    <Document_x0020_Owner xmlns="a802ebe8-dfbb-4c5f-a066-f2a887c09fe9">
      <UserInfo>
        <DisplayName>Kimberly Rigby</DisplayName>
        <AccountId>11</AccountId>
        <AccountType/>
      </UserInfo>
    </Document_x0020_Owner>
    <LastReviewDate xmlns="a802ebe8-dfbb-4c5f-a066-f2a887c09f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836E9041F5046A196F1783240240F" ma:contentTypeVersion="44" ma:contentTypeDescription="Create a new document." ma:contentTypeScope="" ma:versionID="9fcc9f2a3b797d80282c8c24c08c28f7">
  <xsd:schema xmlns:xsd="http://www.w3.org/2001/XMLSchema" xmlns:xs="http://www.w3.org/2001/XMLSchema" xmlns:p="http://schemas.microsoft.com/office/2006/metadata/properties" xmlns:ns2="a802ebe8-dfbb-4c5f-a066-f2a887c09fe9" xmlns:ns3="8bcb8ae4-ede6-4fe0-b5fb-f43b9c23eb10" xmlns:ns4="http://schemas.microsoft.com/sharepoint/v4" targetNamespace="http://schemas.microsoft.com/office/2006/metadata/properties" ma:root="true" ma:fieldsID="bc2ea4e054c92d5fd72583db49545da6" ns2:_="" ns3:_="" ns4:_="">
    <xsd:import namespace="a802ebe8-dfbb-4c5f-a066-f2a887c09fe9"/>
    <xsd:import namespace="8bcb8ae4-ede6-4fe0-b5fb-f43b9c23eb10"/>
    <xsd:import namespace="http://schemas.microsoft.com/sharepoint/v4"/>
    <xsd:element name="properties">
      <xsd:complexType>
        <xsd:sequence>
          <xsd:element name="documentManagement">
            <xsd:complexType>
              <xsd:all>
                <xsd:element ref="ns2:Document_x0020_ID" minOccurs="0"/>
                <xsd:element ref="ns2:Document_x0020_Owner" minOccurs="0"/>
                <xsd:element ref="ns2:LastReviewDate" minOccurs="0"/>
                <xsd:element ref="ns3:TaxCatchAll" minOccurs="0"/>
                <xsd:element ref="ns3:TaxKeywordTaxHTFiel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IconOverlay" minOccurs="0"/>
                <xsd:element ref="ns2:MediaServiceDateTake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2ebe8-dfbb-4c5f-a066-f2a887c09fe9" elementFormDefault="qualified">
    <xsd:import namespace="http://schemas.microsoft.com/office/2006/documentManagement/types"/>
    <xsd:import namespace="http://schemas.microsoft.com/office/infopath/2007/PartnerControls"/>
    <xsd:element name="Document_x0020_ID" ma:index="4" nillable="true" ma:displayName="Document ID" ma:indexed="true" ma:internalName="Document_x0020_ID" ma:readOnly="false">
      <xsd:simpleType>
        <xsd:restriction base="dms:Text">
          <xsd:maxLength value="255"/>
        </xsd:restriction>
      </xsd:simpleType>
    </xsd:element>
    <xsd:element name="Document_x0020_Owner" ma:index="6"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8" nillable="true" ma:displayName="Last Review Date" ma:format="DateOnly" ma:internalName="LastReviewDate" ma:readOnly="fals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b8ae4-ede6-4fe0-b5fb-f43b9c23eb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30057d-f11d-43b8-b717-f4862ee358a3}" ma:internalName="TaxCatchAll" ma:showField="CatchAllData" ma:web="8bcb8ae4-ede6-4fe0-b5fb-f43b9c23eb1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a964442b-3645-482a-84f8-98aee3602890" ma:termSetId="00000000-0000-0000-0000-000000000000" ma:anchorId="00000000-0000-0000-0000-000000000000" ma:open="true" ma:isKeyword="tru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D5AC2-B61E-4D54-9B8C-B59EEB6DB137}">
  <ds:schemaRefs>
    <ds:schemaRef ds:uri="http://schemas.microsoft.com/office/2006/metadata/properties"/>
    <ds:schemaRef ds:uri="http://schemas.microsoft.com/office/infopath/2007/PartnerControls"/>
    <ds:schemaRef ds:uri="8bcb8ae4-ede6-4fe0-b5fb-f43b9c23eb10"/>
    <ds:schemaRef ds:uri="a802ebe8-dfbb-4c5f-a066-f2a887c09fe9"/>
    <ds:schemaRef ds:uri="http://schemas.microsoft.com/sharepoint/v4"/>
  </ds:schemaRefs>
</ds:datastoreItem>
</file>

<file path=customXml/itemProps2.xml><?xml version="1.0" encoding="utf-8"?>
<ds:datastoreItem xmlns:ds="http://schemas.openxmlformats.org/officeDocument/2006/customXml" ds:itemID="{53F8BA58-6B7E-4FBB-8892-142F2AA9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2ebe8-dfbb-4c5f-a066-f2a887c09fe9"/>
    <ds:schemaRef ds:uri="8bcb8ae4-ede6-4fe0-b5fb-f43b9c23eb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7BEA6-E1CB-4E9F-9AAB-7485EF08A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Reflections letterhead Word Template_</Template>
  <TotalTime>12</TotalTime>
  <Pages>4</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Reflections Letterhead</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 Letterhead</dc:title>
  <dc:subject/>
  <dc:creator>Kat Ringrose</dc:creator>
  <cp:keywords/>
  <dc:description/>
  <cp:lastModifiedBy>Laura McAulay</cp:lastModifiedBy>
  <cp:revision>3</cp:revision>
  <cp:lastPrinted>2024-01-29T06:07:00Z</cp:lastPrinted>
  <dcterms:created xsi:type="dcterms:W3CDTF">2024-04-18T01:54:00Z</dcterms:created>
  <dcterms:modified xsi:type="dcterms:W3CDTF">2024-04-18T02:08:00Z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0x0101004D9836E9041F5046A196F1783240240F</vt:lpwstr>
  </property>
  <property fmtid="{D5CDD505-2E9C-101B-9397-08002B2CF9AE}" pid="3" name="TaxKeyword">
    <vt:lpwstr/>
  </property>
  <property fmtid="{D5CDD505-2E9C-101B-9397-08002B2CF9AE}" pid="4" name="URL">
    <vt:lpwstr/>
  </property>
  <property fmtid="{D5CDD505-2E9C-101B-9397-08002B2CF9AE}" pid="5" name="pa_DocumentAudience">
    <vt:lpwstr>;#Corporate;#Parks;#</vt:lpwstr>
  </property>
  <property fmtid="{D5CDD505-2E9C-101B-9397-08002B2CF9AE}" pid="6" name="pa_ReviewDate">
    <vt:filetime>2020-04-30T14:00:00Z</vt:filetime>
  </property>
  <property fmtid="{D5CDD505-2E9C-101B-9397-08002B2CF9AE}" pid="7" name="pa_DocumentType">
    <vt:lpwstr>Templates</vt:lpwstr>
  </property>
  <property fmtid="{D5CDD505-2E9C-101B-9397-08002B2CF9AE}" pid="8" name="pa_Department">
    <vt:lpwstr>Corporate</vt:lpwstr>
  </property>
</Properties>
</file>